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Grilledutableau"/>
        <w:tblpPr w:leftFromText="141" w:rightFromText="141" w:vertAnchor="text" w:horzAnchor="margin" w:tblpXSpec="right" w:tblpY="2164"/>
        <w:bidiVisual/>
        <w:tblW w:w="16060" w:type="dxa"/>
        <w:tblInd w:w="-484" w:type="dxa"/>
        <w:tblLayout w:type="fixed"/>
        <w:tblLook w:val="04A0"/>
      </w:tblPr>
      <w:tblGrid>
        <w:gridCol w:w="1034"/>
        <w:gridCol w:w="1276"/>
        <w:gridCol w:w="1559"/>
        <w:gridCol w:w="1701"/>
        <w:gridCol w:w="9072"/>
        <w:gridCol w:w="1418"/>
      </w:tblGrid>
      <w:tr w:rsidR="00BE4BF5" w:rsidTr="00057535">
        <w:trPr>
          <w:trHeight w:val="416"/>
        </w:trPr>
        <w:tc>
          <w:tcPr>
            <w:tcW w:w="1034" w:type="dxa"/>
            <w:vMerge w:val="restart"/>
          </w:tcPr>
          <w:p w:rsidR="00BE4BF5" w:rsidRPr="00F2304D" w:rsidRDefault="00BE4BF5" w:rsidP="00F2304D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F2304D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مراحل الدرس</w:t>
            </w:r>
          </w:p>
        </w:tc>
        <w:tc>
          <w:tcPr>
            <w:tcW w:w="1276" w:type="dxa"/>
            <w:vMerge w:val="restart"/>
          </w:tcPr>
          <w:p w:rsidR="00BE4BF5" w:rsidRPr="001B0D71" w:rsidRDefault="00BE4BF5" w:rsidP="00C746EA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proofErr w:type="gramStart"/>
            <w:r w:rsidRPr="001B0D71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القدرات</w:t>
            </w:r>
            <w:proofErr w:type="gramEnd"/>
            <w:r w:rsidRPr="001B0D71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 والمهارات</w:t>
            </w:r>
          </w:p>
        </w:tc>
        <w:tc>
          <w:tcPr>
            <w:tcW w:w="3260" w:type="dxa"/>
            <w:gridSpan w:val="2"/>
            <w:tcBorders>
              <w:bottom w:val="single" w:sz="12" w:space="0" w:color="auto"/>
            </w:tcBorders>
          </w:tcPr>
          <w:p w:rsidR="00BE4BF5" w:rsidRPr="0078192B" w:rsidRDefault="00ED74DB" w:rsidP="00C746EA">
            <w:pPr>
              <w:bidi/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/>
                <w:noProof/>
                <w:sz w:val="28"/>
                <w:szCs w:val="28"/>
                <w:rtl/>
                <w:lang w:eastAsia="fr-FR"/>
              </w:rPr>
              <w:pict>
                <v:rect id="_x0000_s1042" style="position:absolute;left:0;text-align:left;margin-left:100.15pt;margin-top:-129.05pt;width:186pt;height:122pt;z-index:251658240;mso-position-horizontal-relative:text;mso-position-vertical-relative:text">
                  <v:textbox style="mso-next-textbox:#_x0000_s1042">
                    <w:txbxContent>
                      <w:p w:rsidR="0078192B" w:rsidRPr="00543942" w:rsidRDefault="0078192B" w:rsidP="008863AE">
                        <w:pPr>
                          <w:shd w:val="clear" w:color="auto" w:fill="FFFFFF" w:themeFill="background1"/>
                          <w:bidi/>
                          <w:rPr>
                            <w:rFonts w:asciiTheme="majorBidi" w:hAnsiTheme="majorBidi" w:cstheme="majorBidi"/>
                            <w:color w:val="000000" w:themeColor="text1"/>
                            <w:sz w:val="32"/>
                            <w:szCs w:val="32"/>
                          </w:rPr>
                        </w:pPr>
                        <w:r w:rsidRPr="008C14F1"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 xml:space="preserve">المؤسسة: </w:t>
                        </w:r>
                        <w:r w:rsidRPr="00307BBF"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 xml:space="preserve">ثانوية مي زيادة </w:t>
                        </w:r>
                        <w:proofErr w:type="spellStart"/>
                        <w:r w:rsidRPr="00307BBF"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>التأهيلية</w:t>
                        </w:r>
                        <w:proofErr w:type="spellEnd"/>
                        <w:r>
                          <w:rPr>
                            <w:rFonts w:asciiTheme="majorBidi" w:hAnsiTheme="majorBidi" w:cstheme="majorBidi"/>
                            <w:b/>
                            <w:bCs/>
                            <w:sz w:val="32"/>
                            <w:szCs w:val="32"/>
                            <w:rtl/>
                            <w:lang w:bidi="ar-MA"/>
                          </w:rPr>
                          <w:br/>
                        </w:r>
                        <w:r w:rsidRPr="008C14F1">
                          <w:rPr>
                            <w:rFonts w:asciiTheme="majorBidi" w:hAnsiTheme="majorBidi" w:cstheme="majorBidi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>الفئة المستهدفة:</w:t>
                        </w:r>
                        <w:r w:rsidRPr="008C14F1"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 xml:space="preserve"> </w:t>
                        </w:r>
                        <w:r w:rsidRPr="00307BBF"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 xml:space="preserve">جذع مشترك </w:t>
                        </w:r>
                        <w:r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>آداب 2</w:t>
                        </w:r>
                        <w:r>
                          <w:rPr>
                            <w:rFonts w:asciiTheme="majorBidi" w:hAnsiTheme="majorBidi" w:cstheme="majorBidi"/>
                            <w:b/>
                            <w:bCs/>
                            <w:sz w:val="32"/>
                            <w:szCs w:val="32"/>
                            <w:rtl/>
                            <w:lang w:bidi="ar-MA"/>
                          </w:rPr>
                          <w:br/>
                        </w:r>
                        <w:r w:rsidRPr="008C14F1">
                          <w:rPr>
                            <w:rFonts w:asciiTheme="majorBidi" w:hAnsiTheme="majorBidi" w:cstheme="majorBidi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>المادة:</w:t>
                        </w:r>
                        <w:r>
                          <w:rPr>
                            <w:rFonts w:asciiTheme="majorBidi" w:hAnsiTheme="majorBidi" w:cstheme="majorBidi" w:hint="cs"/>
                            <w:b/>
                            <w:bCs/>
                            <w:sz w:val="32"/>
                            <w:szCs w:val="32"/>
                            <w:rtl/>
                            <w:lang w:bidi="ar-MA"/>
                          </w:rPr>
                          <w:t xml:space="preserve"> </w:t>
                        </w:r>
                        <w:r w:rsidRPr="00307BBF"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>اللغة العربية</w:t>
                        </w:r>
                        <w:r>
                          <w:rPr>
                            <w:rFonts w:asciiTheme="majorBidi" w:hAnsiTheme="majorBidi" w:cstheme="majorBidi"/>
                            <w:sz w:val="28"/>
                            <w:szCs w:val="28"/>
                            <w:rtl/>
                            <w:lang w:bidi="ar-MA"/>
                          </w:rPr>
                          <w:br/>
                        </w:r>
                        <w:r w:rsidRPr="00A56B8F"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>المكون:</w:t>
                        </w:r>
                        <w:r w:rsidRPr="00307BBF">
                          <w:rPr>
                            <w:rFonts w:asciiTheme="majorBidi" w:hAnsiTheme="majorBidi" w:cstheme="majorBidi" w:hint="cs"/>
                            <w:sz w:val="32"/>
                            <w:szCs w:val="32"/>
                            <w:rtl/>
                            <w:lang w:bidi="ar-MA"/>
                          </w:rPr>
                          <w:t xml:space="preserve"> </w:t>
                        </w:r>
                        <w:r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>النصوص</w:t>
                        </w:r>
                        <w:r w:rsidR="00791E78">
                          <w:rPr>
                            <w:rFonts w:asciiTheme="majorBidi" w:hAnsiTheme="majorBidi" w:cstheme="majorBidi"/>
                            <w:sz w:val="28"/>
                            <w:szCs w:val="28"/>
                            <w:rtl/>
                            <w:lang w:bidi="ar-MA"/>
                          </w:rPr>
                          <w:br/>
                        </w:r>
                        <w:proofErr w:type="spellStart"/>
                        <w:r w:rsidR="00791E78" w:rsidRPr="00791E78"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>المجزوءة</w:t>
                        </w:r>
                        <w:proofErr w:type="spellEnd"/>
                        <w:r w:rsidR="00791E78" w:rsidRPr="00791E78"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>:</w:t>
                        </w:r>
                        <w:r w:rsidR="00791E78"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 xml:space="preserve"> </w:t>
                        </w:r>
                        <w:r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 xml:space="preserve"> </w:t>
                        </w:r>
                        <w:r w:rsidR="00516420"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 xml:space="preserve">الثانية، </w:t>
                        </w:r>
                        <w:r w:rsidR="00516420" w:rsidRPr="00516420"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>الحجاج</w:t>
                        </w:r>
                        <w:r>
                          <w:rPr>
                            <w:rFonts w:asciiTheme="majorBidi" w:hAnsiTheme="majorBidi" w:cstheme="majorBidi"/>
                            <w:sz w:val="28"/>
                            <w:szCs w:val="28"/>
                            <w:rtl/>
                            <w:lang w:bidi="ar-MA"/>
                          </w:rPr>
                          <w:br/>
                        </w:r>
                      </w:p>
                      <w:p w:rsidR="0078192B" w:rsidRPr="0078192B" w:rsidRDefault="0078192B" w:rsidP="0078192B">
                        <w:pPr>
                          <w:bidi/>
                        </w:pPr>
                      </w:p>
                    </w:txbxContent>
                  </v:textbox>
                </v:rect>
              </w:pict>
            </w:r>
            <w:r w:rsidR="00BE4BF5" w:rsidRPr="0078192B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الأنشطة التعليمية ـ </w:t>
            </w:r>
            <w:proofErr w:type="spellStart"/>
            <w:r w:rsidR="00BE4BF5" w:rsidRPr="0078192B">
              <w:rPr>
                <w:rFonts w:asciiTheme="majorBidi" w:hAnsiTheme="majorBidi" w:cstheme="majorBidi"/>
                <w:sz w:val="28"/>
                <w:szCs w:val="28"/>
                <w:rtl/>
              </w:rPr>
              <w:t>التعلمية</w:t>
            </w:r>
            <w:proofErr w:type="spellEnd"/>
          </w:p>
        </w:tc>
        <w:tc>
          <w:tcPr>
            <w:tcW w:w="9072" w:type="dxa"/>
            <w:vMerge w:val="restart"/>
          </w:tcPr>
          <w:p w:rsidR="00BE4BF5" w:rsidRPr="001B0D71" w:rsidRDefault="00BE4BF5" w:rsidP="00C746EA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1B0D71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المحتوى </w:t>
            </w:r>
            <w:proofErr w:type="spellStart"/>
            <w:r w:rsidRPr="001B0D71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الديداكتيكي</w:t>
            </w:r>
            <w:proofErr w:type="spellEnd"/>
          </w:p>
        </w:tc>
        <w:tc>
          <w:tcPr>
            <w:tcW w:w="1418" w:type="dxa"/>
            <w:vMerge w:val="restart"/>
          </w:tcPr>
          <w:p w:rsidR="00BE4BF5" w:rsidRPr="001B0D71" w:rsidRDefault="00BE4BF5" w:rsidP="00C746EA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1B0D71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إجراءات التقويم والدعم</w:t>
            </w:r>
          </w:p>
        </w:tc>
      </w:tr>
      <w:tr w:rsidR="003417DB" w:rsidTr="004B2C00">
        <w:trPr>
          <w:trHeight w:val="259"/>
        </w:trPr>
        <w:tc>
          <w:tcPr>
            <w:tcW w:w="1034" w:type="dxa"/>
            <w:vMerge/>
          </w:tcPr>
          <w:p w:rsidR="00BE4BF5" w:rsidRPr="00F2304D" w:rsidRDefault="00BE4BF5" w:rsidP="00F2304D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276" w:type="dxa"/>
            <w:vMerge/>
          </w:tcPr>
          <w:p w:rsidR="00BE4BF5" w:rsidRPr="001B0D71" w:rsidRDefault="00BE4BF5" w:rsidP="00C746EA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559" w:type="dxa"/>
            <w:tcBorders>
              <w:top w:val="single" w:sz="12" w:space="0" w:color="auto"/>
              <w:right w:val="single" w:sz="12" w:space="0" w:color="auto"/>
            </w:tcBorders>
          </w:tcPr>
          <w:p w:rsidR="00BE4BF5" w:rsidRPr="0078192B" w:rsidRDefault="00BE4BF5" w:rsidP="00C746EA">
            <w:pPr>
              <w:bidi/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78192B">
              <w:rPr>
                <w:rFonts w:asciiTheme="majorBidi" w:hAnsiTheme="majorBidi" w:cstheme="majorBidi" w:hint="cs"/>
                <w:sz w:val="28"/>
                <w:szCs w:val="28"/>
                <w:rtl/>
              </w:rPr>
              <w:t>أنشطة الأستاذ</w:t>
            </w:r>
          </w:p>
        </w:tc>
        <w:tc>
          <w:tcPr>
            <w:tcW w:w="1701" w:type="dxa"/>
            <w:tcBorders>
              <w:top w:val="single" w:sz="12" w:space="0" w:color="auto"/>
              <w:left w:val="single" w:sz="12" w:space="0" w:color="auto"/>
            </w:tcBorders>
          </w:tcPr>
          <w:p w:rsidR="00BE4BF5" w:rsidRPr="0078192B" w:rsidRDefault="00BE4BF5" w:rsidP="00C746EA">
            <w:pPr>
              <w:bidi/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78192B">
              <w:rPr>
                <w:rFonts w:asciiTheme="majorBidi" w:hAnsiTheme="majorBidi" w:cstheme="majorBidi" w:hint="cs"/>
                <w:sz w:val="28"/>
                <w:szCs w:val="28"/>
                <w:rtl/>
              </w:rPr>
              <w:t>أنشطة التلميذ</w:t>
            </w:r>
          </w:p>
        </w:tc>
        <w:tc>
          <w:tcPr>
            <w:tcW w:w="9072" w:type="dxa"/>
            <w:vMerge/>
          </w:tcPr>
          <w:p w:rsidR="00BE4BF5" w:rsidRPr="001B0D71" w:rsidRDefault="00BE4BF5" w:rsidP="00C746EA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418" w:type="dxa"/>
            <w:vMerge/>
          </w:tcPr>
          <w:p w:rsidR="00BE4BF5" w:rsidRPr="001B0D71" w:rsidRDefault="00BE4BF5" w:rsidP="00C746EA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</w:tc>
      </w:tr>
      <w:tr w:rsidR="008A3A48" w:rsidTr="004B2C00">
        <w:trPr>
          <w:trHeight w:val="468"/>
        </w:trPr>
        <w:tc>
          <w:tcPr>
            <w:tcW w:w="1034" w:type="dxa"/>
            <w:vMerge w:val="restart"/>
          </w:tcPr>
          <w:p w:rsidR="008A3A48" w:rsidRPr="00F2304D" w:rsidRDefault="008A3A48" w:rsidP="00F2304D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  <w:p w:rsidR="008A3A48" w:rsidRPr="00F2304D" w:rsidRDefault="001F5F8F" w:rsidP="00F2304D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br/>
            </w:r>
          </w:p>
          <w:p w:rsidR="008A3A48" w:rsidRPr="00F2304D" w:rsidRDefault="008A3A48" w:rsidP="00F2304D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proofErr w:type="gramStart"/>
            <w:r w:rsidRPr="00F2304D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التمهيد</w:t>
            </w:r>
            <w:proofErr w:type="gramEnd"/>
          </w:p>
        </w:tc>
        <w:tc>
          <w:tcPr>
            <w:tcW w:w="1276" w:type="dxa"/>
            <w:vMerge w:val="restart"/>
          </w:tcPr>
          <w:p w:rsidR="008A3A48" w:rsidRPr="006F2B83" w:rsidRDefault="008A3A48" w:rsidP="00036647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  <w:lang w:val="en-US" w:bidi="ar-MA"/>
              </w:rPr>
            </w:pPr>
            <w:r w:rsidRPr="006F2B83">
              <w:rPr>
                <w:rFonts w:asciiTheme="majorBidi" w:hAnsiTheme="majorBidi" w:cstheme="majorBidi"/>
                <w:sz w:val="28"/>
                <w:szCs w:val="28"/>
                <w:rtl/>
                <w:lang w:val="en-US" w:bidi="ar-MA"/>
              </w:rPr>
              <w:t xml:space="preserve">قدرة التلاميذ على استرجاع </w:t>
            </w:r>
            <w:proofErr w:type="spellStart"/>
            <w:r w:rsidRPr="006F2B83">
              <w:rPr>
                <w:rFonts w:asciiTheme="majorBidi" w:hAnsiTheme="majorBidi" w:cstheme="majorBidi"/>
                <w:sz w:val="28"/>
                <w:szCs w:val="28"/>
                <w:rtl/>
                <w:lang w:val="en-US" w:bidi="ar-MA"/>
              </w:rPr>
              <w:t>مكتسباتهم</w:t>
            </w:r>
            <w:proofErr w:type="spellEnd"/>
            <w:r w:rsidRPr="006F2B83">
              <w:rPr>
                <w:rFonts w:asciiTheme="majorBidi" w:hAnsiTheme="majorBidi" w:cstheme="majorBidi"/>
                <w:sz w:val="28"/>
                <w:szCs w:val="28"/>
                <w:rtl/>
                <w:lang w:val="en-US" w:bidi="ar-MA"/>
              </w:rPr>
              <w:t xml:space="preserve"> السابقة </w:t>
            </w:r>
          </w:p>
          <w:p w:rsidR="008A3A48" w:rsidRPr="006F2B83" w:rsidRDefault="008A3A48" w:rsidP="00036647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  <w:lang w:bidi="ar-MA"/>
              </w:rPr>
            </w:pPr>
          </w:p>
        </w:tc>
        <w:tc>
          <w:tcPr>
            <w:tcW w:w="1559" w:type="dxa"/>
            <w:vMerge w:val="restart"/>
            <w:tcBorders>
              <w:right w:val="single" w:sz="12" w:space="0" w:color="auto"/>
            </w:tcBorders>
          </w:tcPr>
          <w:p w:rsidR="009304C2" w:rsidRPr="006F2B83" w:rsidRDefault="006760AF" w:rsidP="00DC6B7B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6F2B83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ـ ما </w:t>
            </w:r>
            <w:r w:rsidR="009D6A71" w:rsidRPr="006F2B83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هو </w:t>
            </w:r>
            <w:r w:rsidRPr="006F2B83">
              <w:rPr>
                <w:rFonts w:asciiTheme="majorBidi" w:hAnsiTheme="majorBidi" w:cstheme="majorBidi" w:hint="cs"/>
                <w:sz w:val="28"/>
                <w:szCs w:val="28"/>
                <w:rtl/>
              </w:rPr>
              <w:t>النص</w:t>
            </w:r>
            <w:r w:rsidR="009D6A71" w:rsidRPr="006F2B83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</w:t>
            </w:r>
            <w:proofErr w:type="spellStart"/>
            <w:r w:rsidR="00BD194D" w:rsidRPr="006F2B83">
              <w:rPr>
                <w:rFonts w:asciiTheme="majorBidi" w:hAnsiTheme="majorBidi" w:cstheme="majorBidi" w:hint="cs"/>
                <w:sz w:val="28"/>
                <w:szCs w:val="28"/>
                <w:rtl/>
              </w:rPr>
              <w:t>ا</w:t>
            </w:r>
            <w:r w:rsidR="00DC6B7B" w:rsidRPr="006F2B83">
              <w:rPr>
                <w:rFonts w:asciiTheme="majorBidi" w:hAnsiTheme="majorBidi" w:cstheme="majorBidi" w:hint="cs"/>
                <w:sz w:val="28"/>
                <w:szCs w:val="28"/>
                <w:rtl/>
              </w:rPr>
              <w:t>لحجاجي</w:t>
            </w:r>
            <w:proofErr w:type="spellEnd"/>
            <w:r w:rsidRPr="006F2B83">
              <w:rPr>
                <w:rFonts w:asciiTheme="majorBidi" w:hAnsiTheme="majorBidi" w:cstheme="majorBidi" w:hint="cs"/>
                <w:sz w:val="28"/>
                <w:szCs w:val="28"/>
                <w:rtl/>
              </w:rPr>
              <w:t>؟</w:t>
            </w:r>
            <w:r w:rsidR="006C3B99" w:rsidRPr="006F2B83">
              <w:rPr>
                <w:rFonts w:asciiTheme="majorBidi" w:hAnsiTheme="majorBidi" w:cstheme="majorBidi"/>
                <w:sz w:val="28"/>
                <w:szCs w:val="28"/>
                <w:rtl/>
              </w:rPr>
              <w:br/>
            </w:r>
            <w:r w:rsidR="006C3B99" w:rsidRPr="006F2B83">
              <w:rPr>
                <w:rFonts w:asciiTheme="majorBidi" w:hAnsiTheme="majorBidi" w:cstheme="majorBidi" w:hint="cs"/>
                <w:sz w:val="28"/>
                <w:szCs w:val="28"/>
                <w:rtl/>
              </w:rPr>
              <w:br/>
            </w:r>
            <w:r w:rsidR="001858EC">
              <w:rPr>
                <w:rFonts w:asciiTheme="majorBidi" w:hAnsiTheme="majorBidi" w:cstheme="majorBidi" w:hint="cs"/>
                <w:sz w:val="28"/>
                <w:szCs w:val="28"/>
                <w:rtl/>
              </w:rPr>
              <w:t>ـ من هو صاحب النص؟</w:t>
            </w:r>
          </w:p>
          <w:p w:rsidR="006C3B99" w:rsidRPr="006F2B83" w:rsidRDefault="006C3B99" w:rsidP="004B2C00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  <w:p w:rsidR="008A3A48" w:rsidRPr="006F2B83" w:rsidRDefault="008A3A48" w:rsidP="00D05188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</w:tc>
        <w:tc>
          <w:tcPr>
            <w:tcW w:w="1701" w:type="dxa"/>
            <w:vMerge w:val="restart"/>
            <w:tcBorders>
              <w:left w:val="single" w:sz="12" w:space="0" w:color="auto"/>
            </w:tcBorders>
          </w:tcPr>
          <w:p w:rsidR="008A3A48" w:rsidRPr="006F2B83" w:rsidRDefault="008A3A48" w:rsidP="00C746EA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 w:rsidRPr="006F2B83">
              <w:rPr>
                <w:rFonts w:asciiTheme="majorBidi" w:hAnsiTheme="majorBidi" w:cstheme="majorBidi"/>
                <w:sz w:val="32"/>
                <w:szCs w:val="32"/>
                <w:rtl/>
              </w:rPr>
              <w:t xml:space="preserve">تجاوب التلاميذ مع الأستاذ  </w:t>
            </w:r>
            <w:r w:rsidRPr="006F2B83">
              <w:rPr>
                <w:rFonts w:asciiTheme="majorBidi" w:hAnsiTheme="majorBidi" w:cstheme="majorBidi"/>
                <w:sz w:val="32"/>
                <w:szCs w:val="32"/>
                <w:rtl/>
              </w:rPr>
              <w:br/>
            </w:r>
            <w:proofErr w:type="gramStart"/>
            <w:r w:rsidRPr="006F2B83">
              <w:rPr>
                <w:rFonts w:asciiTheme="majorBidi" w:hAnsiTheme="majorBidi" w:cstheme="majorBidi"/>
                <w:sz w:val="32"/>
                <w:szCs w:val="32"/>
                <w:rtl/>
              </w:rPr>
              <w:t>الإسهام</w:t>
            </w:r>
            <w:proofErr w:type="gramEnd"/>
            <w:r w:rsidRPr="006F2B83">
              <w:rPr>
                <w:rFonts w:asciiTheme="majorBidi" w:hAnsiTheme="majorBidi" w:cstheme="majorBidi"/>
                <w:sz w:val="32"/>
                <w:szCs w:val="32"/>
                <w:rtl/>
              </w:rPr>
              <w:t xml:space="preserve"> والمشاركة في إنجاز النشاط/ التمهيد</w:t>
            </w:r>
          </w:p>
        </w:tc>
        <w:tc>
          <w:tcPr>
            <w:tcW w:w="9072" w:type="dxa"/>
            <w:vMerge w:val="restart"/>
          </w:tcPr>
          <w:p w:rsidR="008A3A48" w:rsidRPr="00426E26" w:rsidRDefault="00ED74DB" w:rsidP="001F5F8F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/>
                <w:noProof/>
                <w:sz w:val="28"/>
                <w:szCs w:val="28"/>
                <w:rtl/>
                <w:lang w:eastAsia="fr-FR"/>
              </w:rPr>
              <w:pict>
                <v:rect id="_x0000_s1043" style="position:absolute;left:0;text-align:left;margin-left:345.75pt;margin-top:-177.85pt;width:203pt;height:122pt;z-index:251659264;mso-position-horizontal-relative:text;mso-position-vertical-relative:text">
                  <v:textbox style="mso-next-textbox:#_x0000_s1043">
                    <w:txbxContent>
                      <w:p w:rsidR="00B02877" w:rsidRPr="00F00EE4" w:rsidRDefault="00872BBC" w:rsidP="008260BE">
                        <w:pPr>
                          <w:bidi/>
                          <w:rPr>
                            <w:rFonts w:asciiTheme="majorBidi" w:hAnsiTheme="majorBidi" w:cstheme="majorBidi"/>
                            <w:b/>
                            <w:bCs/>
                            <w:sz w:val="28"/>
                            <w:szCs w:val="28"/>
                            <w:lang w:bidi="ar-MA"/>
                          </w:rPr>
                        </w:pPr>
                        <w:r w:rsidRPr="00CC5EFE">
                          <w:rPr>
                            <w:rFonts w:asciiTheme="majorBidi" w:hAnsiTheme="majorBidi" w:cstheme="majorBidi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>الموضوع:</w:t>
                        </w:r>
                        <w:r w:rsidRPr="00CC5EFE"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 xml:space="preserve"> </w:t>
                        </w:r>
                        <w:r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>1ـ نمط الإخبار(</w:t>
                        </w:r>
                        <w:r w:rsidR="00334DB0"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>مذهب الزنابير</w:t>
                        </w:r>
                        <w:r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 xml:space="preserve">)، </w:t>
                        </w:r>
                        <w:r w:rsidR="00334DB0" w:rsidRPr="00334DB0">
                          <w:rPr>
                            <w:rFonts w:asciiTheme="majorBidi" w:eastAsia="Times New Roman" w:hAnsiTheme="majorBidi" w:cstheme="majorBidi" w:hint="cs"/>
                            <w:b/>
                            <w:bCs/>
                            <w:color w:val="333333"/>
                            <w:sz w:val="28"/>
                            <w:szCs w:val="28"/>
                            <w:shd w:val="clear" w:color="auto" w:fill="FFFFFF"/>
                            <w:rtl/>
                            <w:lang w:eastAsia="fr-FR"/>
                          </w:rPr>
                          <w:t>مصطفى صادق الرافعي</w:t>
                        </w:r>
                        <w:r w:rsidR="00C431E4">
                          <w:rPr>
                            <w:rFonts w:asciiTheme="majorBidi" w:hAnsiTheme="majorBidi" w:cstheme="majorBidi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br/>
                        </w:r>
                        <w:r w:rsidR="00B02877" w:rsidRPr="00C8244A"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>المرجع:</w:t>
                        </w:r>
                        <w:r w:rsidR="0090748E"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 xml:space="preserve"> المنير في اللغة العربية ص:</w:t>
                        </w:r>
                        <w:r w:rsidR="00BC4D98"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 xml:space="preserve"> 71</w:t>
                        </w:r>
                        <w:r w:rsidR="00BC4D98">
                          <w:rPr>
                            <w:rFonts w:asciiTheme="majorBidi" w:hAnsiTheme="majorBidi" w:cstheme="majorBidi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 xml:space="preserve"> </w:t>
                        </w:r>
                        <w:r w:rsidR="00B02877">
                          <w:rPr>
                            <w:rFonts w:asciiTheme="majorBidi" w:hAnsiTheme="majorBidi" w:cstheme="majorBidi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br/>
                        </w:r>
                        <w:r w:rsidR="00B02877" w:rsidRPr="00C63563"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>مدة الإنجاز:</w:t>
                        </w:r>
                        <w:r w:rsidR="00B02877"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 xml:space="preserve"> </w:t>
                        </w:r>
                        <w:r w:rsidR="00B02877" w:rsidRPr="00307BBF"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>ساعتان</w:t>
                        </w:r>
                        <w:r w:rsidR="00B02877">
                          <w:rPr>
                            <w:rFonts w:asciiTheme="majorBidi" w:hAnsiTheme="majorBidi" w:cstheme="majorBidi" w:hint="cs"/>
                            <w:b/>
                            <w:bCs/>
                            <w:sz w:val="32"/>
                            <w:szCs w:val="32"/>
                            <w:rtl/>
                            <w:lang w:bidi="ar-MA"/>
                          </w:rPr>
                          <w:br/>
                        </w:r>
                        <w:r w:rsidR="00B02877" w:rsidRPr="00C63563"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 xml:space="preserve">الوسائل. </w:t>
                        </w:r>
                        <w:proofErr w:type="spellStart"/>
                        <w:r w:rsidR="00B02877"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>ال</w:t>
                        </w:r>
                        <w:r w:rsidR="00B02877" w:rsidRPr="00C63563"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>د</w:t>
                        </w:r>
                        <w:r w:rsidR="00B02877"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>يداكتيكية</w:t>
                        </w:r>
                        <w:proofErr w:type="spellEnd"/>
                        <w:r w:rsidR="00B02877" w:rsidRPr="00C63563"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 xml:space="preserve">: </w:t>
                        </w:r>
                        <w:r w:rsidR="00B02877" w:rsidRPr="00C63563"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>التوجيهات التروية، الكتاب المدرسي، السبورة، الحوار</w:t>
                        </w:r>
                        <w:r w:rsidR="00B02877">
                          <w:rPr>
                            <w:rFonts w:asciiTheme="majorBidi" w:hAnsiTheme="majorBidi" w:cstheme="majorBidi"/>
                            <w:sz w:val="28"/>
                            <w:szCs w:val="28"/>
                            <w:rtl/>
                            <w:lang w:bidi="ar-MA"/>
                          </w:rPr>
                          <w:br/>
                        </w:r>
                        <w:r w:rsidR="00B02877" w:rsidRPr="005916BD"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>إعداد الأستاذ:</w:t>
                        </w:r>
                        <w:r w:rsidR="00B02877"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 xml:space="preserve"> بلال يفلح</w:t>
                        </w:r>
                      </w:p>
                      <w:p w:rsidR="00B02877" w:rsidRPr="00B02877" w:rsidRDefault="00B02877" w:rsidP="00B02877">
                        <w:pPr>
                          <w:bidi/>
                        </w:pPr>
                      </w:p>
                    </w:txbxContent>
                  </v:textbox>
                </v:rect>
              </w:pict>
            </w:r>
            <w:r>
              <w:rPr>
                <w:rFonts w:asciiTheme="majorBidi" w:hAnsiTheme="majorBidi" w:cstheme="majorBidi"/>
                <w:noProof/>
                <w:sz w:val="28"/>
                <w:szCs w:val="28"/>
                <w:rtl/>
                <w:lang w:eastAsia="fr-FR"/>
              </w:rPr>
              <w:pict>
                <v:rect id="_x0000_s1044" style="position:absolute;left:0;text-align:left;margin-left:-81.25pt;margin-top:-177.85pt;width:422pt;height:122pt;z-index:251660288;mso-position-horizontal-relative:text;mso-position-vertical-relative:text">
                  <v:textbox style="mso-next-textbox:#_x0000_s1044">
                    <w:txbxContent>
                      <w:p w:rsidR="00A66B3F" w:rsidRDefault="00A66B3F" w:rsidP="00EB3277">
                        <w:pPr>
                          <w:bidi/>
                        </w:pPr>
                        <w:proofErr w:type="spellStart"/>
                        <w:r w:rsidRPr="003E1033">
                          <w:rPr>
                            <w:rFonts w:asciiTheme="majorBidi" w:hAnsiTheme="majorBidi" w:cstheme="majorBidi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>الكفايات</w:t>
                        </w:r>
                        <w:proofErr w:type="spellEnd"/>
                        <w:r w:rsidRPr="003E1033"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 xml:space="preserve"> المستهدفة:</w:t>
                        </w:r>
                        <w:r>
                          <w:rPr>
                            <w:rFonts w:asciiTheme="majorBidi" w:hAnsiTheme="majorBidi" w:cstheme="majorBidi"/>
                            <w:b/>
                            <w:bCs/>
                            <w:sz w:val="36"/>
                            <w:szCs w:val="36"/>
                            <w:rtl/>
                            <w:lang w:bidi="ar-MA"/>
                          </w:rPr>
                          <w:br/>
                        </w:r>
                        <w:r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>تواصلية:</w:t>
                        </w:r>
                        <w:r w:rsidRPr="00F12CA0"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 xml:space="preserve"> </w:t>
                        </w:r>
                        <w:r w:rsidR="007E4D0B"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 xml:space="preserve">استحضار ظروف إنتاج الخطاب وتلقيه، وما فيه من معالم حوار </w:t>
                        </w:r>
                        <w:proofErr w:type="spellStart"/>
                        <w:r w:rsidR="007E4D0B"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>صربح</w:t>
                        </w:r>
                        <w:proofErr w:type="spellEnd"/>
                        <w:r w:rsidR="007E4D0B"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 xml:space="preserve"> أو ضمني </w:t>
                        </w:r>
                        <w:r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>.</w:t>
                        </w:r>
                        <w:r w:rsidRPr="00F12CA0">
                          <w:rPr>
                            <w:rFonts w:asciiTheme="majorBidi" w:hAnsiTheme="majorBidi" w:cstheme="majorBidi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br/>
                        </w:r>
                        <w:r w:rsidRPr="00F12CA0"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>منهجية:</w:t>
                        </w:r>
                        <w:r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 xml:space="preserve"> </w:t>
                        </w:r>
                        <w:r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 xml:space="preserve">استثمار </w:t>
                        </w:r>
                        <w:r w:rsidR="00CD5B77"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 xml:space="preserve">عناصر الاستدلال، ومراميه التأثيرية، أو </w:t>
                        </w:r>
                        <w:proofErr w:type="spellStart"/>
                        <w:r w:rsidR="00CD5B77"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>الإقناعية</w:t>
                        </w:r>
                        <w:proofErr w:type="spellEnd"/>
                        <w:r w:rsidR="00CD5B77"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 xml:space="preserve"> مع استثمارها في التعبير والإنشاء</w:t>
                        </w:r>
                        <w:r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 xml:space="preserve">. </w:t>
                        </w:r>
                        <w:r>
                          <w:rPr>
                            <w:rFonts w:asciiTheme="majorBidi" w:hAnsiTheme="majorBidi" w:cstheme="majorBidi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br/>
                        </w:r>
                        <w:r w:rsidRPr="00F12CA0"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>ثقافية:</w:t>
                        </w:r>
                        <w:r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 xml:space="preserve"> </w:t>
                        </w:r>
                        <w:r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 xml:space="preserve">تعرف </w:t>
                        </w:r>
                        <w:r w:rsidR="0081649F"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>ثلاثة</w:t>
                        </w:r>
                        <w:r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 xml:space="preserve"> أنماط </w:t>
                        </w:r>
                        <w:proofErr w:type="spellStart"/>
                        <w:r w:rsidR="0081649F"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>حجا</w:t>
                        </w:r>
                        <w:r w:rsidR="00064697"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>جية</w:t>
                        </w:r>
                        <w:proofErr w:type="spellEnd"/>
                        <w:r w:rsidR="00064697"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 xml:space="preserve">: الإخبار، التفسير، الإقناع. </w:t>
                        </w:r>
                        <w:r w:rsidR="00064697">
                          <w:rPr>
                            <w:rFonts w:asciiTheme="majorBidi" w:hAnsiTheme="majorBidi" w:cstheme="majorBidi"/>
                            <w:sz w:val="28"/>
                            <w:szCs w:val="28"/>
                            <w:rtl/>
                            <w:lang w:bidi="ar-MA"/>
                          </w:rPr>
                          <w:br/>
                        </w:r>
                        <w:proofErr w:type="spellStart"/>
                        <w:r w:rsidRPr="00F12CA0"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>استراتيجية</w:t>
                        </w:r>
                        <w:proofErr w:type="spellEnd"/>
                        <w:r w:rsidRPr="004073C2">
                          <w:rPr>
                            <w:rFonts w:asciiTheme="majorBidi" w:hAnsiTheme="majorBidi" w:cstheme="majorBidi" w:hint="cs"/>
                            <w:b/>
                            <w:bCs/>
                            <w:sz w:val="32"/>
                            <w:szCs w:val="32"/>
                            <w:rtl/>
                            <w:lang w:bidi="ar-MA"/>
                          </w:rPr>
                          <w:t>:</w:t>
                        </w:r>
                        <w:r>
                          <w:rPr>
                            <w:rFonts w:asciiTheme="majorBidi" w:hAnsiTheme="majorBidi" w:cstheme="majorBidi" w:hint="cs"/>
                            <w:b/>
                            <w:bCs/>
                            <w:sz w:val="32"/>
                            <w:szCs w:val="32"/>
                            <w:rtl/>
                            <w:lang w:bidi="ar-MA"/>
                          </w:rPr>
                          <w:t xml:space="preserve"> </w:t>
                        </w:r>
                        <w:r w:rsidRPr="00307BBF"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 xml:space="preserve">تنمية الميل إلى قراءة </w:t>
                        </w:r>
                        <w:r w:rsidR="00407D86"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 xml:space="preserve">الخطاب </w:t>
                        </w:r>
                        <w:proofErr w:type="spellStart"/>
                        <w:r w:rsidR="00407D86"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>الحجاجي</w:t>
                        </w:r>
                        <w:proofErr w:type="spellEnd"/>
                        <w:r w:rsidR="00407D86"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 xml:space="preserve"> مع تمثيل خطواته</w:t>
                        </w:r>
                        <w:r w:rsidR="0081649F"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 xml:space="preserve"> واحترام النقد وآراء الآخرين في الحوار</w:t>
                        </w:r>
                        <w:r w:rsidRPr="00307BBF"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 xml:space="preserve">. </w:t>
                        </w:r>
                      </w:p>
                      <w:p w:rsidR="00A66B3F" w:rsidRPr="00A66B3F" w:rsidRDefault="00A66B3F" w:rsidP="00A66B3F">
                        <w:pPr>
                          <w:bidi/>
                        </w:pPr>
                      </w:p>
                    </w:txbxContent>
                  </v:textbox>
                </v:rect>
              </w:pict>
            </w:r>
            <w:r w:rsidR="00FE2907">
              <w:rPr>
                <w:rFonts w:asciiTheme="majorBidi" w:eastAsia="Times New Roman" w:hAnsiTheme="majorBidi" w:cstheme="majorBidi" w:hint="cs"/>
                <w:color w:val="333333"/>
                <w:sz w:val="28"/>
                <w:szCs w:val="28"/>
                <w:shd w:val="clear" w:color="auto" w:fill="FFFFFF"/>
                <w:rtl/>
                <w:lang w:eastAsia="fr-FR"/>
              </w:rPr>
              <w:t xml:space="preserve">ـ </w:t>
            </w:r>
            <w:r w:rsidR="00626A5E">
              <w:rPr>
                <w:rFonts w:asciiTheme="majorBidi" w:eastAsia="Times New Roman" w:hAnsiTheme="majorBidi" w:cstheme="majorBidi" w:hint="cs"/>
                <w:color w:val="333333"/>
                <w:sz w:val="28"/>
                <w:szCs w:val="28"/>
                <w:shd w:val="clear" w:color="auto" w:fill="FFFFFF"/>
                <w:rtl/>
                <w:lang w:eastAsia="fr-FR"/>
              </w:rPr>
              <w:t xml:space="preserve"> </w:t>
            </w:r>
            <w:r w:rsidR="00007A4E">
              <w:rPr>
                <w:rFonts w:asciiTheme="majorBidi" w:eastAsia="Times New Roman" w:hAnsiTheme="majorBidi" w:cstheme="majorBidi" w:hint="cs"/>
                <w:color w:val="333333"/>
                <w:sz w:val="28"/>
                <w:szCs w:val="28"/>
                <w:shd w:val="clear" w:color="auto" w:fill="FFFFFF"/>
                <w:rtl/>
                <w:lang w:eastAsia="fr-FR"/>
              </w:rPr>
              <w:t xml:space="preserve">النص </w:t>
            </w:r>
            <w:proofErr w:type="spellStart"/>
            <w:r w:rsidR="00007A4E">
              <w:rPr>
                <w:rFonts w:asciiTheme="majorBidi" w:eastAsia="Times New Roman" w:hAnsiTheme="majorBidi" w:cstheme="majorBidi" w:hint="cs"/>
                <w:color w:val="333333"/>
                <w:sz w:val="28"/>
                <w:szCs w:val="28"/>
                <w:shd w:val="clear" w:color="auto" w:fill="FFFFFF"/>
                <w:rtl/>
                <w:lang w:eastAsia="fr-FR"/>
              </w:rPr>
              <w:t>الحجاجي</w:t>
            </w:r>
            <w:proofErr w:type="spellEnd"/>
            <w:r w:rsidR="00007A4E">
              <w:rPr>
                <w:rFonts w:asciiTheme="majorBidi" w:eastAsia="Times New Roman" w:hAnsiTheme="majorBidi" w:cstheme="majorBidi" w:hint="cs"/>
                <w:color w:val="333333"/>
                <w:sz w:val="28"/>
                <w:szCs w:val="28"/>
                <w:shd w:val="clear" w:color="auto" w:fill="FFFFFF"/>
                <w:rtl/>
                <w:lang w:eastAsia="fr-FR"/>
              </w:rPr>
              <w:t xml:space="preserve"> </w:t>
            </w:r>
            <w:r w:rsidR="00D17DCC">
              <w:rPr>
                <w:rFonts w:asciiTheme="majorBidi" w:eastAsia="Times New Roman" w:hAnsiTheme="majorBidi" w:cstheme="majorBidi" w:hint="cs"/>
                <w:color w:val="333333"/>
                <w:sz w:val="28"/>
                <w:szCs w:val="28"/>
                <w:shd w:val="clear" w:color="auto" w:fill="FFFFFF"/>
                <w:rtl/>
                <w:lang w:eastAsia="fr-FR"/>
              </w:rPr>
              <w:t>هو كل نص يدافع عن وجهة نظر معينة ضد من يفكر بخلافها ضمنيا أو ظاهريا</w:t>
            </w:r>
            <w:r w:rsidR="00EB22D3">
              <w:rPr>
                <w:rFonts w:asciiTheme="majorBidi" w:eastAsia="Times New Roman" w:hAnsiTheme="majorBidi" w:cstheme="majorBidi" w:hint="cs"/>
                <w:color w:val="333333"/>
                <w:sz w:val="28"/>
                <w:szCs w:val="28"/>
                <w:shd w:val="clear" w:color="auto" w:fill="FFFFFF"/>
                <w:rtl/>
                <w:lang w:eastAsia="fr-FR"/>
              </w:rPr>
              <w:t xml:space="preserve">، </w:t>
            </w:r>
            <w:r w:rsidR="00707A21">
              <w:rPr>
                <w:rFonts w:asciiTheme="majorBidi" w:eastAsia="Times New Roman" w:hAnsiTheme="majorBidi" w:cstheme="majorBidi"/>
                <w:color w:val="333333"/>
                <w:sz w:val="28"/>
                <w:szCs w:val="28"/>
                <w:shd w:val="clear" w:color="auto" w:fill="FFFFFF"/>
                <w:rtl/>
                <w:lang w:eastAsia="fr-FR"/>
              </w:rPr>
              <w:br/>
            </w:r>
            <w:r w:rsidR="00707A21">
              <w:rPr>
                <w:rFonts w:asciiTheme="majorBidi" w:eastAsia="Times New Roman" w:hAnsiTheme="majorBidi" w:cstheme="majorBidi" w:hint="cs"/>
                <w:color w:val="333333"/>
                <w:sz w:val="28"/>
                <w:szCs w:val="28"/>
                <w:shd w:val="clear" w:color="auto" w:fill="FFFFFF"/>
                <w:rtl/>
                <w:lang w:eastAsia="fr-FR"/>
              </w:rPr>
              <w:t xml:space="preserve">ـ يندرج النص ضمن النصوص </w:t>
            </w:r>
            <w:proofErr w:type="spellStart"/>
            <w:r w:rsidR="00707A21">
              <w:rPr>
                <w:rFonts w:asciiTheme="majorBidi" w:eastAsia="Times New Roman" w:hAnsiTheme="majorBidi" w:cstheme="majorBidi" w:hint="cs"/>
                <w:color w:val="333333"/>
                <w:sz w:val="28"/>
                <w:szCs w:val="28"/>
                <w:shd w:val="clear" w:color="auto" w:fill="FFFFFF"/>
                <w:rtl/>
                <w:lang w:eastAsia="fr-FR"/>
              </w:rPr>
              <w:t>الحجاجية</w:t>
            </w:r>
            <w:proofErr w:type="spellEnd"/>
            <w:r w:rsidR="00707A21">
              <w:rPr>
                <w:rFonts w:asciiTheme="majorBidi" w:eastAsia="Times New Roman" w:hAnsiTheme="majorBidi" w:cstheme="majorBidi" w:hint="cs"/>
                <w:color w:val="333333"/>
                <w:sz w:val="28"/>
                <w:szCs w:val="28"/>
                <w:shd w:val="clear" w:color="auto" w:fill="FFFFFF"/>
                <w:rtl/>
                <w:lang w:eastAsia="fr-FR"/>
              </w:rPr>
              <w:t xml:space="preserve"> بنمط الإخبار، وهو للكاتب </w:t>
            </w:r>
            <w:r w:rsidR="00707A21" w:rsidRPr="00334DB0">
              <w:rPr>
                <w:rFonts w:asciiTheme="majorBidi" w:eastAsia="Times New Roman" w:hAnsiTheme="majorBidi" w:cstheme="majorBidi" w:hint="cs"/>
                <w:b/>
                <w:bCs/>
                <w:color w:val="333333"/>
                <w:sz w:val="28"/>
                <w:szCs w:val="28"/>
                <w:shd w:val="clear" w:color="auto" w:fill="FFFFFF"/>
                <w:rtl/>
                <w:lang w:eastAsia="fr-FR"/>
              </w:rPr>
              <w:t>مصطفى صادق الرافعي</w:t>
            </w:r>
            <w:r w:rsidR="00707A21">
              <w:rPr>
                <w:rFonts w:asciiTheme="majorBidi" w:eastAsia="Times New Roman" w:hAnsiTheme="majorBidi" w:cstheme="majorBidi" w:hint="cs"/>
                <w:color w:val="333333"/>
                <w:sz w:val="28"/>
                <w:szCs w:val="28"/>
                <w:shd w:val="clear" w:color="auto" w:fill="FFFFFF"/>
                <w:rtl/>
                <w:lang w:eastAsia="fr-FR"/>
              </w:rPr>
              <w:t xml:space="preserve">، الذي اشتهر بصراعه الفكري ضد طه حسين، إذ رد على كتابه " في الشعر الجاهلي " بكتاب مضاد </w:t>
            </w:r>
            <w:r w:rsidR="006620E5">
              <w:rPr>
                <w:rFonts w:asciiTheme="majorBidi" w:eastAsia="Times New Roman" w:hAnsiTheme="majorBidi" w:cstheme="majorBidi" w:hint="cs"/>
                <w:color w:val="333333"/>
                <w:sz w:val="28"/>
                <w:szCs w:val="28"/>
                <w:shd w:val="clear" w:color="auto" w:fill="FFFFFF"/>
                <w:rtl/>
                <w:lang w:eastAsia="fr-FR"/>
              </w:rPr>
              <w:t xml:space="preserve">" تحت راية القرآن" الصادر عن دار الكتاب العربي بيروت، ومنه اقتطف هذا النص، من طبعته السابعة بتاريخ 1974، </w:t>
            </w:r>
            <w:r w:rsidR="006620E5">
              <w:rPr>
                <w:rFonts w:asciiTheme="majorBidi" w:eastAsia="Times New Roman" w:hAnsiTheme="majorBidi" w:cstheme="majorBidi"/>
                <w:color w:val="333333"/>
                <w:sz w:val="28"/>
                <w:szCs w:val="28"/>
                <w:shd w:val="clear" w:color="auto" w:fill="FFFFFF"/>
                <w:rtl/>
                <w:lang w:eastAsia="fr-FR"/>
              </w:rPr>
              <w:br/>
            </w:r>
            <w:r w:rsidR="006620E5">
              <w:rPr>
                <w:rFonts w:asciiTheme="majorBidi" w:eastAsia="Times New Roman" w:hAnsiTheme="majorBidi" w:cstheme="majorBidi" w:hint="cs"/>
                <w:color w:val="333333"/>
                <w:sz w:val="28"/>
                <w:szCs w:val="28"/>
                <w:shd w:val="clear" w:color="auto" w:fill="FFFFFF"/>
                <w:rtl/>
                <w:lang w:eastAsia="fr-FR"/>
              </w:rPr>
              <w:t xml:space="preserve">فما هو موضوع الصراع بين الطرفين؟ </w:t>
            </w:r>
            <w:r w:rsidR="006620E5">
              <w:rPr>
                <w:rFonts w:asciiTheme="majorBidi" w:eastAsia="Times New Roman" w:hAnsiTheme="majorBidi" w:cstheme="majorBidi"/>
                <w:color w:val="333333"/>
                <w:sz w:val="28"/>
                <w:szCs w:val="28"/>
                <w:shd w:val="clear" w:color="auto" w:fill="FFFFFF"/>
                <w:rtl/>
                <w:lang w:eastAsia="fr-FR"/>
              </w:rPr>
              <w:br/>
            </w:r>
            <w:r w:rsidR="00D2115F">
              <w:rPr>
                <w:rFonts w:asciiTheme="majorBidi" w:eastAsia="Times New Roman" w:hAnsiTheme="majorBidi" w:cstheme="majorBidi" w:hint="cs"/>
                <w:color w:val="333333"/>
                <w:sz w:val="28"/>
                <w:szCs w:val="28"/>
                <w:shd w:val="clear" w:color="auto" w:fill="FFFFFF"/>
                <w:rtl/>
                <w:lang w:eastAsia="fr-FR"/>
              </w:rPr>
              <w:t xml:space="preserve">وما هو الحبر الذي سيوظفه الرافعي للنيل من طه حسين؟ </w:t>
            </w:r>
            <w:r w:rsidR="00D2115F">
              <w:rPr>
                <w:rFonts w:asciiTheme="majorBidi" w:eastAsia="Times New Roman" w:hAnsiTheme="majorBidi" w:cstheme="majorBidi" w:hint="cs"/>
                <w:color w:val="333333"/>
                <w:sz w:val="28"/>
                <w:szCs w:val="28"/>
                <w:shd w:val="clear" w:color="auto" w:fill="FFFFFF"/>
                <w:rtl/>
                <w:lang w:eastAsia="fr-FR"/>
              </w:rPr>
              <w:br/>
              <w:t>وما الكيفية التي اعتمدها في ذلك؟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8A3A48" w:rsidRPr="008A3A48" w:rsidRDefault="008A3A48" w:rsidP="00C746EA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proofErr w:type="gramStart"/>
            <w:r w:rsidRPr="008A3A48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تشخيصي</w:t>
            </w:r>
            <w:proofErr w:type="gramEnd"/>
          </w:p>
        </w:tc>
      </w:tr>
      <w:tr w:rsidR="008A3A48" w:rsidTr="004B2C00">
        <w:trPr>
          <w:trHeight w:val="1720"/>
        </w:trPr>
        <w:tc>
          <w:tcPr>
            <w:tcW w:w="1034" w:type="dxa"/>
            <w:vMerge/>
          </w:tcPr>
          <w:p w:rsidR="008A3A48" w:rsidRPr="00F2304D" w:rsidRDefault="008A3A48" w:rsidP="00F2304D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276" w:type="dxa"/>
            <w:vMerge/>
          </w:tcPr>
          <w:p w:rsidR="008A3A48" w:rsidRPr="006F2B83" w:rsidRDefault="008A3A48" w:rsidP="00C746EA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  <w:lang w:val="en-US" w:bidi="ar-MA"/>
              </w:rPr>
            </w:pPr>
          </w:p>
        </w:tc>
        <w:tc>
          <w:tcPr>
            <w:tcW w:w="1559" w:type="dxa"/>
            <w:vMerge/>
            <w:tcBorders>
              <w:right w:val="single" w:sz="12" w:space="0" w:color="auto"/>
            </w:tcBorders>
          </w:tcPr>
          <w:p w:rsidR="008A3A48" w:rsidRPr="006F2B83" w:rsidRDefault="008A3A48" w:rsidP="00C746EA">
            <w:pPr>
              <w:bidi/>
              <w:rPr>
                <w:sz w:val="28"/>
                <w:szCs w:val="28"/>
                <w:rtl/>
              </w:rPr>
            </w:pPr>
          </w:p>
        </w:tc>
        <w:tc>
          <w:tcPr>
            <w:tcW w:w="1701" w:type="dxa"/>
            <w:vMerge/>
            <w:tcBorders>
              <w:left w:val="single" w:sz="12" w:space="0" w:color="auto"/>
              <w:bottom w:val="single" w:sz="12" w:space="0" w:color="auto"/>
            </w:tcBorders>
          </w:tcPr>
          <w:p w:rsidR="008A3A48" w:rsidRPr="006F2B83" w:rsidRDefault="008A3A48" w:rsidP="00C746EA">
            <w:pPr>
              <w:bidi/>
              <w:rPr>
                <w:noProof/>
                <w:sz w:val="32"/>
                <w:szCs w:val="32"/>
                <w:rtl/>
                <w:lang w:eastAsia="fr-FR"/>
              </w:rPr>
            </w:pPr>
          </w:p>
        </w:tc>
        <w:tc>
          <w:tcPr>
            <w:tcW w:w="9072" w:type="dxa"/>
            <w:vMerge/>
          </w:tcPr>
          <w:p w:rsidR="008A3A48" w:rsidRPr="00D917B7" w:rsidRDefault="008A3A48" w:rsidP="00C746EA">
            <w:pPr>
              <w:bidi/>
              <w:rPr>
                <w:rFonts w:asciiTheme="majorBidi" w:hAnsiTheme="majorBidi" w:cstheme="majorBidi"/>
                <w:noProof/>
                <w:sz w:val="28"/>
                <w:szCs w:val="28"/>
                <w:rtl/>
                <w:lang w:eastAsia="fr-FR"/>
              </w:rPr>
            </w:pPr>
          </w:p>
        </w:tc>
        <w:tc>
          <w:tcPr>
            <w:tcW w:w="1418" w:type="dxa"/>
            <w:tcBorders>
              <w:top w:val="single" w:sz="4" w:space="0" w:color="auto"/>
            </w:tcBorders>
          </w:tcPr>
          <w:p w:rsidR="008A3A48" w:rsidRDefault="008A3A48" w:rsidP="00C746EA">
            <w:pPr>
              <w:bidi/>
              <w:rPr>
                <w:rtl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تلقي إجابات </w:t>
            </w:r>
            <w:proofErr w:type="gramStart"/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المتعلمين</w:t>
            </w:r>
            <w:proofErr w:type="gramEnd"/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مع تقويمها</w:t>
            </w:r>
          </w:p>
        </w:tc>
      </w:tr>
      <w:tr w:rsidR="004005E0" w:rsidTr="004B2C00">
        <w:trPr>
          <w:trHeight w:val="837"/>
        </w:trPr>
        <w:tc>
          <w:tcPr>
            <w:tcW w:w="1034" w:type="dxa"/>
          </w:tcPr>
          <w:p w:rsidR="00F56D15" w:rsidRPr="00F2304D" w:rsidRDefault="00F56D15" w:rsidP="00F2304D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  <w:p w:rsidR="00F2304D" w:rsidRDefault="00F2304D" w:rsidP="00F2304D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  <w:p w:rsidR="001F5F8F" w:rsidRDefault="001F5F8F" w:rsidP="001F5F8F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  <w:p w:rsidR="001F5F8F" w:rsidRDefault="001F5F8F" w:rsidP="001F5F8F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  <w:p w:rsidR="001F5F8F" w:rsidRPr="00F2304D" w:rsidRDefault="001F5F8F" w:rsidP="001F5F8F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  <w:p w:rsidR="00CE2A56" w:rsidRPr="00F2304D" w:rsidRDefault="004005E0" w:rsidP="00F2304D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proofErr w:type="gramStart"/>
            <w:r w:rsidRPr="00F2304D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الملاحظة</w:t>
            </w:r>
            <w:proofErr w:type="gramEnd"/>
          </w:p>
        </w:tc>
        <w:tc>
          <w:tcPr>
            <w:tcW w:w="1276" w:type="dxa"/>
          </w:tcPr>
          <w:p w:rsidR="00CE2A56" w:rsidRPr="006F2B83" w:rsidRDefault="00FA1425" w:rsidP="00C746EA">
            <w:pPr>
              <w:bidi/>
              <w:rPr>
                <w:sz w:val="28"/>
                <w:szCs w:val="28"/>
                <w:rtl/>
              </w:rPr>
            </w:pPr>
            <w:r w:rsidRPr="006F2B83">
              <w:rPr>
                <w:rFonts w:asciiTheme="majorBidi" w:hAnsiTheme="majorBidi" w:cstheme="majorBidi"/>
                <w:sz w:val="28"/>
                <w:szCs w:val="28"/>
                <w:rtl/>
                <w:lang w:val="en-US" w:bidi="ar-MA"/>
              </w:rPr>
              <w:t>القدرة على صوغ  فرضيات القراءة</w:t>
            </w:r>
            <w:r w:rsidRPr="006F2B83">
              <w:rPr>
                <w:rFonts w:asciiTheme="majorBidi" w:hAnsiTheme="majorBidi" w:cstheme="majorBidi" w:hint="cs"/>
                <w:sz w:val="28"/>
                <w:szCs w:val="28"/>
                <w:rtl/>
                <w:lang w:val="en-US" w:bidi="ar-MA"/>
              </w:rPr>
              <w:t xml:space="preserve"> بناء على مؤشرات</w:t>
            </w:r>
          </w:p>
        </w:tc>
        <w:tc>
          <w:tcPr>
            <w:tcW w:w="1559" w:type="dxa"/>
          </w:tcPr>
          <w:p w:rsidR="00CE2A56" w:rsidRPr="006F2B83" w:rsidRDefault="00F56D15" w:rsidP="00C746EA">
            <w:pPr>
              <w:bidi/>
              <w:rPr>
                <w:sz w:val="28"/>
                <w:szCs w:val="28"/>
                <w:rtl/>
              </w:rPr>
            </w:pPr>
            <w:r w:rsidRPr="006F2B83">
              <w:rPr>
                <w:rFonts w:asciiTheme="majorBidi" w:hAnsiTheme="majorBidi" w:cstheme="majorBidi"/>
                <w:sz w:val="28"/>
                <w:szCs w:val="28"/>
                <w:rtl/>
              </w:rPr>
              <w:t>ما طبيعة النص؟ ما المؤشرات الدالة على ذلك؟</w:t>
            </w:r>
          </w:p>
        </w:tc>
        <w:tc>
          <w:tcPr>
            <w:tcW w:w="1701" w:type="dxa"/>
            <w:tcBorders>
              <w:top w:val="single" w:sz="12" w:space="0" w:color="auto"/>
              <w:bottom w:val="single" w:sz="12" w:space="0" w:color="auto"/>
            </w:tcBorders>
          </w:tcPr>
          <w:p w:rsidR="00CE2A56" w:rsidRPr="006F2B83" w:rsidRDefault="00F56D15" w:rsidP="00C746EA">
            <w:pPr>
              <w:bidi/>
              <w:rPr>
                <w:sz w:val="32"/>
                <w:szCs w:val="32"/>
                <w:rtl/>
              </w:rPr>
            </w:pPr>
            <w:r w:rsidRPr="006F2B83">
              <w:rPr>
                <w:rFonts w:asciiTheme="majorBidi" w:hAnsiTheme="majorBidi" w:cstheme="majorBidi"/>
                <w:sz w:val="32"/>
                <w:szCs w:val="32"/>
                <w:rtl/>
              </w:rPr>
              <w:t>إجابة التلاميذ عن أسئلة الأستاذ مع التعليل</w:t>
            </w:r>
          </w:p>
        </w:tc>
        <w:tc>
          <w:tcPr>
            <w:tcW w:w="9072" w:type="dxa"/>
          </w:tcPr>
          <w:p w:rsidR="00EB3277" w:rsidRDefault="00EB3277" w:rsidP="001F5F8F">
            <w:pPr>
              <w:bidi/>
              <w:rPr>
                <w:rtl/>
              </w:rPr>
            </w:pPr>
            <w:r w:rsidRPr="00B00FEF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val="en-US" w:bidi="ar-MA"/>
              </w:rPr>
              <w:t>1 ـ قراءة قولة طه حسين:</w:t>
            </w:r>
            <w:r w:rsidRPr="00B00FEF">
              <w:rPr>
                <w:rFonts w:asciiTheme="majorBidi" w:hAnsiTheme="majorBidi" w:cstheme="majorBidi"/>
                <w:sz w:val="28"/>
                <w:szCs w:val="28"/>
                <w:rtl/>
                <w:lang w:val="en-US" w:bidi="ar-MA"/>
              </w:rPr>
              <w:br/>
              <w:t>دعوة طه حسين إلى دراسة الأدب العربي وفق المناهج الغربية الحديثة</w:t>
            </w:r>
            <w:r w:rsidRPr="00B00FEF">
              <w:rPr>
                <w:rFonts w:asciiTheme="majorBidi" w:hAnsiTheme="majorBidi" w:cstheme="majorBidi"/>
                <w:sz w:val="28"/>
                <w:szCs w:val="28"/>
                <w:rtl/>
                <w:lang w:val="en-US" w:bidi="ar-MA"/>
              </w:rPr>
              <w:br/>
            </w:r>
            <w:r w:rsidRPr="00B00FEF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val="en-US" w:bidi="ar-MA"/>
              </w:rPr>
              <w:t>2 ـ قراءة العنوان:</w:t>
            </w:r>
          </w:p>
          <w:p w:rsidR="00EB3277" w:rsidRPr="00B1005A" w:rsidRDefault="00ED74DB" w:rsidP="001F5F8F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  <w:lang w:val="en-US" w:bidi="ar-MA"/>
              </w:rPr>
            </w:pPr>
            <w:r w:rsidRPr="00ED74DB">
              <w:rPr>
                <w:rFonts w:asciiTheme="majorBidi" w:eastAsiaTheme="minorEastAsia" w:hAnsiTheme="majorBidi" w:cstheme="majorBidi"/>
                <w:b/>
                <w:bCs/>
                <w:noProof/>
                <w:sz w:val="28"/>
                <w:szCs w:val="28"/>
                <w:rtl/>
              </w:rPr>
              <w:pi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Connecteur droit avec flèche 1" o:spid="_x0000_s1046" type="#_x0000_t32" style="position:absolute;left:0;text-align:left;margin-left:274.8pt;margin-top:12.95pt;width:27.7pt;height:15.25pt;flip:x y;z-index:25166233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" strokecolor="black [3040]">
                  <v:stroke endarrow="open"/>
                  <o:lock v:ext="edit" shapetype="f"/>
                </v:shape>
              </w:pict>
            </w:r>
            <w:proofErr w:type="gramStart"/>
            <w:r w:rsidR="00EB3277" w:rsidRPr="00B1005A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العنوان :</w:t>
            </w:r>
            <w:proofErr w:type="gramEnd"/>
            <w:r w:rsidR="00EB3277" w:rsidRPr="00B1005A">
              <w:rPr>
                <w:rFonts w:asciiTheme="majorBidi" w:hAnsiTheme="majorBidi" w:cstheme="majorBidi"/>
                <w:sz w:val="28"/>
                <w:szCs w:val="28"/>
                <w:rtl/>
                <w:lang w:val="en-US" w:bidi="ar-MA"/>
              </w:rPr>
              <w:t xml:space="preserve"> تركيبيا : مركب </w:t>
            </w:r>
            <w:r w:rsidR="00EB3277">
              <w:rPr>
                <w:rFonts w:asciiTheme="majorBidi" w:hAnsiTheme="majorBidi" w:cstheme="majorBidi" w:hint="cs"/>
                <w:sz w:val="28"/>
                <w:szCs w:val="28"/>
                <w:rtl/>
                <w:lang w:val="en-US" w:bidi="ar-MA"/>
              </w:rPr>
              <w:t xml:space="preserve">اسمي </w:t>
            </w:r>
            <w:r w:rsidR="00EB3277" w:rsidRPr="00B1005A">
              <w:rPr>
                <w:rFonts w:asciiTheme="majorBidi" w:hAnsiTheme="majorBidi" w:cstheme="majorBidi"/>
                <w:sz w:val="28"/>
                <w:szCs w:val="28"/>
                <w:rtl/>
                <w:lang w:val="en-US" w:bidi="ar-MA"/>
              </w:rPr>
              <w:t>إضافي</w:t>
            </w:r>
            <w:r w:rsidR="00EB3277">
              <w:rPr>
                <w:rFonts w:asciiTheme="majorBidi" w:hAnsiTheme="majorBidi" w:cstheme="majorBidi" w:hint="cs"/>
                <w:sz w:val="28"/>
                <w:szCs w:val="28"/>
                <w:rtl/>
                <w:lang w:val="en-US" w:bidi="ar-MA"/>
              </w:rPr>
              <w:t xml:space="preserve"> </w:t>
            </w:r>
            <w:r w:rsidR="00EB3277" w:rsidRPr="00B1005A">
              <w:rPr>
                <w:rFonts w:asciiTheme="majorBidi" w:hAnsiTheme="majorBidi" w:cstheme="majorBidi"/>
                <w:sz w:val="28"/>
                <w:szCs w:val="28"/>
                <w:rtl/>
                <w:lang w:val="en-US" w:bidi="ar-MA"/>
              </w:rPr>
              <w:t>( خبر لمبتدأ محذوف تقديره</w:t>
            </w:r>
            <w:r w:rsidR="00EB3277">
              <w:rPr>
                <w:rFonts w:asciiTheme="majorBidi" w:hAnsiTheme="majorBidi" w:cstheme="majorBidi" w:hint="cs"/>
                <w:sz w:val="28"/>
                <w:szCs w:val="28"/>
                <w:rtl/>
                <w:lang w:val="en-US" w:bidi="ar-MA"/>
              </w:rPr>
              <w:t>:</w:t>
            </w:r>
            <w:r w:rsidR="00EB3277" w:rsidRPr="00B1005A">
              <w:rPr>
                <w:rFonts w:asciiTheme="majorBidi" w:hAnsiTheme="majorBidi" w:cstheme="majorBidi"/>
                <w:sz w:val="28"/>
                <w:szCs w:val="28"/>
                <w:rtl/>
                <w:lang w:val="en-US" w:bidi="ar-MA"/>
              </w:rPr>
              <w:t xml:space="preserve"> هذا) </w:t>
            </w:r>
          </w:p>
          <w:p w:rsidR="00EB3277" w:rsidRPr="00B1005A" w:rsidRDefault="00ED74DB" w:rsidP="001F5F8F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/>
                <w:noProof/>
                <w:sz w:val="28"/>
                <w:szCs w:val="28"/>
                <w:rtl/>
              </w:rPr>
              <w:pict>
                <v:shape id="Connecteur droit avec flèche 4" o:spid="_x0000_s1047" type="#_x0000_t32" style="position:absolute;left:0;text-align:left;margin-left:274.15pt;margin-top:7.3pt;width:27.65pt;height:13.15pt;flip:x;z-index:25166336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" strokecolor="black [3040]">
                  <v:stroke endarrow="open"/>
                  <o:lock v:ext="edit" shapetype="f"/>
                </v:shape>
              </w:pict>
            </w:r>
            <w:r w:rsidR="00EB3277" w:rsidRPr="00B1005A">
              <w:rPr>
                <w:rFonts w:asciiTheme="majorBidi" w:hAnsiTheme="majorBidi" w:cstheme="majorBidi"/>
                <w:sz w:val="28"/>
                <w:szCs w:val="28"/>
                <w:rtl/>
              </w:rPr>
              <w:t>مذهب الزنابير</w:t>
            </w:r>
          </w:p>
          <w:p w:rsidR="00EB3277" w:rsidRPr="004F64BA" w:rsidRDefault="00EB3277" w:rsidP="001F5F8F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  <w:lang w:val="en-US" w:bidi="ar-MA"/>
              </w:rPr>
            </w:pPr>
            <w:r w:rsidRPr="00B1005A">
              <w:rPr>
                <w:rFonts w:asciiTheme="majorBidi" w:hAnsiTheme="majorBidi" w:cstheme="majorBidi"/>
                <w:sz w:val="28"/>
                <w:szCs w:val="28"/>
                <w:rtl/>
                <w:lang w:val="en-US" w:bidi="ar-MA"/>
              </w:rPr>
              <w:t>دلاليا : يشير لفظ ( مذهب ) إلى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  <w:lang w:val="en-US" w:bidi="ar-MA"/>
              </w:rPr>
              <w:t xml:space="preserve"> </w:t>
            </w:r>
            <w:r w:rsidRPr="00B1005A">
              <w:rPr>
                <w:rFonts w:asciiTheme="majorBidi" w:hAnsiTheme="majorBidi" w:cstheme="majorBidi"/>
                <w:sz w:val="28"/>
                <w:szCs w:val="28"/>
                <w:rtl/>
                <w:lang w:val="en-US" w:bidi="ar-MA"/>
              </w:rPr>
              <w:t xml:space="preserve">اتجاه أدبي، والزنابير مفردها </w:t>
            </w:r>
            <w:proofErr w:type="spellStart"/>
            <w:r w:rsidRPr="00B1005A">
              <w:rPr>
                <w:rFonts w:asciiTheme="majorBidi" w:hAnsiTheme="majorBidi" w:cstheme="majorBidi"/>
                <w:sz w:val="28"/>
                <w:szCs w:val="28"/>
                <w:rtl/>
                <w:lang w:val="en-US" w:bidi="ar-MA"/>
              </w:rPr>
              <w:t>زنبور</w:t>
            </w:r>
            <w:proofErr w:type="spellEnd"/>
            <w:r w:rsidRPr="00B1005A">
              <w:rPr>
                <w:rFonts w:asciiTheme="majorBidi" w:hAnsiTheme="majorBidi" w:cstheme="majorBidi"/>
                <w:sz w:val="28"/>
                <w:szCs w:val="28"/>
                <w:rtl/>
                <w:lang w:val="en-US" w:bidi="ar-MA"/>
              </w:rPr>
              <w:t xml:space="preserve"> : حشرة لسعتها مؤلمة، ومعنى الكلمتين يدل على وجود اتجاه أدبي أشبه بالزنابير من حيث الطنين والصوت الكثير دون العطاء والإنتاج.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  <w:lang w:val="en-US" w:bidi="ar-MA"/>
              </w:rPr>
              <w:br/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val="en-US" w:bidi="ar-MA"/>
              </w:rPr>
              <w:t>3</w:t>
            </w:r>
            <w:r w:rsidRPr="00B00FEF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val="en-US" w:bidi="ar-MA"/>
              </w:rPr>
              <w:t xml:space="preserve"> ـ قراءة </w:t>
            </w:r>
            <w:proofErr w:type="spellStart"/>
            <w:r w:rsidRPr="00B00FEF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val="en-US" w:bidi="ar-MA"/>
              </w:rPr>
              <w:t>ا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val="en-US" w:bidi="ar-MA"/>
              </w:rPr>
              <w:t>البداية</w:t>
            </w:r>
            <w:proofErr w:type="spellEnd"/>
            <w:r w:rsidRPr="00B00FEF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val="en-US" w:bidi="ar-MA"/>
              </w:rPr>
              <w:t>: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val="en-US" w:bidi="ar-MA"/>
              </w:rPr>
              <w:br/>
            </w:r>
            <w:r w:rsidRPr="004F64BA">
              <w:rPr>
                <w:rFonts w:asciiTheme="majorBidi" w:hAnsiTheme="majorBidi" w:cstheme="majorBidi" w:hint="cs"/>
                <w:sz w:val="28"/>
                <w:szCs w:val="28"/>
                <w:rtl/>
                <w:lang w:val="en-US" w:bidi="ar-MA"/>
              </w:rPr>
              <w:t xml:space="preserve">سخرية الرافعي من </w:t>
            </w:r>
            <w:proofErr w:type="spellStart"/>
            <w:r w:rsidRPr="004F64BA">
              <w:rPr>
                <w:rFonts w:asciiTheme="majorBidi" w:hAnsiTheme="majorBidi" w:cstheme="majorBidi" w:hint="cs"/>
                <w:sz w:val="28"/>
                <w:szCs w:val="28"/>
                <w:rtl/>
                <w:lang w:val="en-US" w:bidi="ar-MA"/>
              </w:rPr>
              <w:t>من</w:t>
            </w:r>
            <w:proofErr w:type="spellEnd"/>
            <w:r w:rsidRPr="004F64BA">
              <w:rPr>
                <w:rFonts w:asciiTheme="majorBidi" w:hAnsiTheme="majorBidi" w:cstheme="majorBidi" w:hint="cs"/>
                <w:sz w:val="28"/>
                <w:szCs w:val="28"/>
                <w:rtl/>
                <w:lang w:val="en-US" w:bidi="ar-MA"/>
              </w:rPr>
              <w:t xml:space="preserve"> طه حسين، إذ رفعه لمرتبة الرسل بشكل ساخر</w:t>
            </w:r>
          </w:p>
          <w:p w:rsidR="00CE2A56" w:rsidRDefault="00EB3277" w:rsidP="001F5F8F">
            <w:pPr>
              <w:bidi/>
              <w:rPr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val="en-US" w:bidi="ar-MA"/>
              </w:rPr>
              <w:t>4</w:t>
            </w:r>
            <w:r w:rsidRPr="00B00FEF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val="en-US" w:bidi="ar-MA"/>
              </w:rPr>
              <w:t xml:space="preserve">ـ 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val="en-US" w:bidi="ar-MA"/>
              </w:rPr>
              <w:t xml:space="preserve"> </w:t>
            </w:r>
            <w:r w:rsidRPr="00B1005A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فرضية القراءة </w:t>
            </w:r>
            <w:r w:rsidRPr="00B1005A">
              <w:rPr>
                <w:rFonts w:asciiTheme="majorBidi" w:hAnsiTheme="majorBidi" w:cstheme="majorBidi"/>
                <w:sz w:val="28"/>
                <w:szCs w:val="28"/>
                <w:rtl/>
                <w:lang w:val="en-US" w:bidi="ar-MA"/>
              </w:rPr>
              <w:t xml:space="preserve">: 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  <w:lang w:val="en-US" w:bidi="ar-MA"/>
              </w:rPr>
              <w:br/>
              <w:t>نفترض أن الرافعي سيوظف خبرا ما ليقنعنا بصحة رأيه، وبطلان فكر طه حسين</w:t>
            </w:r>
          </w:p>
        </w:tc>
        <w:tc>
          <w:tcPr>
            <w:tcW w:w="1418" w:type="dxa"/>
          </w:tcPr>
          <w:p w:rsidR="00CE2A56" w:rsidRDefault="00CE2A56" w:rsidP="00C746EA">
            <w:pPr>
              <w:bidi/>
              <w:rPr>
                <w:rtl/>
              </w:rPr>
            </w:pPr>
          </w:p>
        </w:tc>
      </w:tr>
      <w:tr w:rsidR="004005E0" w:rsidTr="004B2C00">
        <w:trPr>
          <w:trHeight w:val="837"/>
        </w:trPr>
        <w:tc>
          <w:tcPr>
            <w:tcW w:w="1034" w:type="dxa"/>
          </w:tcPr>
          <w:p w:rsidR="001A54FE" w:rsidRPr="00F2304D" w:rsidRDefault="001A54FE" w:rsidP="00F2304D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  <w:p w:rsidR="001A54FE" w:rsidRDefault="001A54FE" w:rsidP="00F2304D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  <w:p w:rsidR="00AF541B" w:rsidRDefault="00AF541B" w:rsidP="00AF541B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  <w:p w:rsidR="001823F6" w:rsidRDefault="001823F6" w:rsidP="001823F6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  <w:p w:rsidR="00AF541B" w:rsidRPr="00F2304D" w:rsidRDefault="00AF541B" w:rsidP="00AF541B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  <w:p w:rsidR="00CE2A56" w:rsidRPr="00F2304D" w:rsidRDefault="004005E0" w:rsidP="00F2304D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proofErr w:type="gramStart"/>
            <w:r w:rsidRPr="00F2304D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الفهم</w:t>
            </w:r>
            <w:proofErr w:type="gramEnd"/>
          </w:p>
        </w:tc>
        <w:tc>
          <w:tcPr>
            <w:tcW w:w="1276" w:type="dxa"/>
          </w:tcPr>
          <w:p w:rsidR="00CE2A56" w:rsidRPr="006F2B83" w:rsidRDefault="00915955" w:rsidP="00C746EA">
            <w:pPr>
              <w:bidi/>
              <w:rPr>
                <w:sz w:val="28"/>
                <w:szCs w:val="28"/>
                <w:rtl/>
              </w:rPr>
            </w:pPr>
            <w:r w:rsidRPr="006F2B83">
              <w:rPr>
                <w:rFonts w:asciiTheme="majorBidi" w:hAnsiTheme="majorBidi" w:cstheme="majorBidi"/>
                <w:sz w:val="28"/>
                <w:szCs w:val="28"/>
                <w:rtl/>
              </w:rPr>
              <w:lastRenderedPageBreak/>
              <w:t xml:space="preserve">قدرة المتعلم على فهم النص </w:t>
            </w:r>
            <w:r w:rsidRPr="006F2B83">
              <w:rPr>
                <w:rFonts w:asciiTheme="majorBidi" w:hAnsiTheme="majorBidi" w:cstheme="majorBidi"/>
                <w:sz w:val="28"/>
                <w:szCs w:val="28"/>
                <w:rtl/>
              </w:rPr>
              <w:lastRenderedPageBreak/>
              <w:t>وتأويله</w:t>
            </w:r>
          </w:p>
        </w:tc>
        <w:tc>
          <w:tcPr>
            <w:tcW w:w="1559" w:type="dxa"/>
          </w:tcPr>
          <w:p w:rsidR="00CE2A56" w:rsidRPr="006F2B83" w:rsidRDefault="00915955" w:rsidP="00C746EA">
            <w:pPr>
              <w:bidi/>
              <w:rPr>
                <w:sz w:val="28"/>
                <w:szCs w:val="28"/>
                <w:rtl/>
              </w:rPr>
            </w:pPr>
            <w:r w:rsidRPr="006F2B83">
              <w:rPr>
                <w:rFonts w:asciiTheme="majorBidi" w:hAnsiTheme="majorBidi" w:cstheme="majorBidi"/>
                <w:sz w:val="28"/>
                <w:szCs w:val="28"/>
                <w:rtl/>
              </w:rPr>
              <w:lastRenderedPageBreak/>
              <w:t xml:space="preserve">قراءته للنص قراءة </w:t>
            </w:r>
            <w:proofErr w:type="spellStart"/>
            <w:r w:rsidRPr="006F2B83">
              <w:rPr>
                <w:rFonts w:asciiTheme="majorBidi" w:hAnsiTheme="majorBidi" w:cstheme="majorBidi"/>
                <w:sz w:val="28"/>
                <w:szCs w:val="28"/>
                <w:rtl/>
              </w:rPr>
              <w:t>اقتيادية</w:t>
            </w:r>
            <w:proofErr w:type="spellEnd"/>
            <w:r w:rsidRPr="006F2B83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، ثم يوزع </w:t>
            </w:r>
            <w:r w:rsidRPr="006F2B83">
              <w:rPr>
                <w:rFonts w:asciiTheme="majorBidi" w:hAnsiTheme="majorBidi" w:cstheme="majorBidi"/>
                <w:sz w:val="28"/>
                <w:szCs w:val="28"/>
                <w:rtl/>
              </w:rPr>
              <w:lastRenderedPageBreak/>
              <w:t>القراءة بين التلاميذ</w:t>
            </w:r>
            <w:r w:rsidRPr="006F2B83">
              <w:rPr>
                <w:rFonts w:asciiTheme="majorBidi" w:hAnsiTheme="majorBidi" w:cstheme="majorBidi" w:hint="cs"/>
                <w:sz w:val="28"/>
                <w:szCs w:val="28"/>
                <w:rtl/>
              </w:rPr>
              <w:br/>
              <w:t>الانتباه إلى سلامة القراءة</w:t>
            </w:r>
          </w:p>
        </w:tc>
        <w:tc>
          <w:tcPr>
            <w:tcW w:w="1701" w:type="dxa"/>
            <w:tcBorders>
              <w:top w:val="single" w:sz="12" w:space="0" w:color="auto"/>
            </w:tcBorders>
          </w:tcPr>
          <w:p w:rsidR="00126B04" w:rsidRPr="006F2B83" w:rsidRDefault="00915955" w:rsidP="0033192E">
            <w:pPr>
              <w:bidi/>
              <w:rPr>
                <w:sz w:val="32"/>
                <w:szCs w:val="32"/>
                <w:rtl/>
              </w:rPr>
            </w:pPr>
            <w:r w:rsidRPr="006F2B83">
              <w:rPr>
                <w:rFonts w:hint="cs"/>
                <w:sz w:val="32"/>
                <w:szCs w:val="32"/>
                <w:rtl/>
              </w:rPr>
              <w:lastRenderedPageBreak/>
              <w:t xml:space="preserve">قراءة بعض التلاميذ النص مع شرح </w:t>
            </w:r>
            <w:proofErr w:type="gramStart"/>
            <w:r w:rsidRPr="006F2B83">
              <w:rPr>
                <w:rFonts w:hint="cs"/>
                <w:sz w:val="32"/>
                <w:szCs w:val="32"/>
                <w:rtl/>
              </w:rPr>
              <w:lastRenderedPageBreak/>
              <w:t>المفردات</w:t>
            </w:r>
            <w:proofErr w:type="gramEnd"/>
            <w:r w:rsidR="009A1F8C">
              <w:rPr>
                <w:rFonts w:hint="cs"/>
                <w:sz w:val="32"/>
                <w:szCs w:val="32"/>
                <w:rtl/>
              </w:rPr>
              <w:t xml:space="preserve"> </w:t>
            </w:r>
          </w:p>
          <w:p w:rsidR="00126B04" w:rsidRDefault="00126B04" w:rsidP="00126B04">
            <w:pPr>
              <w:bidi/>
              <w:rPr>
                <w:sz w:val="32"/>
                <w:szCs w:val="32"/>
                <w:rtl/>
              </w:rPr>
            </w:pPr>
          </w:p>
          <w:p w:rsidR="009A1F8C" w:rsidRDefault="009A1F8C" w:rsidP="009A1F8C">
            <w:pPr>
              <w:bidi/>
              <w:rPr>
                <w:sz w:val="32"/>
                <w:szCs w:val="32"/>
                <w:rtl/>
              </w:rPr>
            </w:pPr>
          </w:p>
          <w:p w:rsidR="009A1F8C" w:rsidRPr="006F2B83" w:rsidRDefault="009A1F8C" w:rsidP="009A1F8C">
            <w:pPr>
              <w:bidi/>
              <w:rPr>
                <w:sz w:val="32"/>
                <w:szCs w:val="32"/>
                <w:rtl/>
              </w:rPr>
            </w:pPr>
          </w:p>
        </w:tc>
        <w:tc>
          <w:tcPr>
            <w:tcW w:w="9072" w:type="dxa"/>
          </w:tcPr>
          <w:p w:rsidR="005471DD" w:rsidRPr="005471DD" w:rsidRDefault="005471DD" w:rsidP="005471DD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6A3BFE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lastRenderedPageBreak/>
              <w:t xml:space="preserve">القضية المحورية </w:t>
            </w:r>
            <w:r w:rsidRPr="006A3BFE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:  يتحدث النص عن وجود </w:t>
            </w:r>
            <w:proofErr w:type="spellStart"/>
            <w:r w:rsidRPr="006A3BFE">
              <w:rPr>
                <w:rFonts w:asciiTheme="majorBidi" w:hAnsiTheme="majorBidi" w:cstheme="majorBidi"/>
                <w:sz w:val="28"/>
                <w:szCs w:val="28"/>
                <w:rtl/>
              </w:rPr>
              <w:t>صراعين</w:t>
            </w:r>
            <w:proofErr w:type="spellEnd"/>
            <w:r w:rsidRPr="006A3BFE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بين مذهبين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:</w:t>
            </w:r>
            <w:r w:rsidRPr="006A3BFE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المذهب القديم ويمثله ( مصطفى صادق الرافعي ) والمذهب الحديث ويمثله ( طه حسين).</w:t>
            </w:r>
            <w:r>
              <w:rPr>
                <w:b/>
                <w:bCs/>
                <w:sz w:val="28"/>
                <w:szCs w:val="28"/>
                <w:rtl/>
              </w:rPr>
              <w:br/>
            </w:r>
            <w:r w:rsidRPr="008E0215">
              <w:rPr>
                <w:rFonts w:hint="cs"/>
                <w:b/>
                <w:bCs/>
                <w:sz w:val="28"/>
                <w:szCs w:val="28"/>
                <w:rtl/>
              </w:rPr>
              <w:t>القضايا المضمنة في النص</w:t>
            </w:r>
            <w:r w:rsidRPr="008E0215">
              <w:rPr>
                <w:rFonts w:hint="cs"/>
                <w:sz w:val="28"/>
                <w:szCs w:val="28"/>
                <w:rtl/>
              </w:rPr>
              <w:t xml:space="preserve">: </w:t>
            </w:r>
          </w:p>
          <w:p w:rsidR="005471DD" w:rsidRPr="008E0215" w:rsidRDefault="005471DD" w:rsidP="005471DD">
            <w:pPr>
              <w:pStyle w:val="Paragraphedeliste"/>
              <w:numPr>
                <w:ilvl w:val="0"/>
                <w:numId w:val="1"/>
              </w:numPr>
              <w:bidi/>
              <w:rPr>
                <w:rFonts w:asciiTheme="majorBidi" w:hAnsiTheme="majorBidi" w:cstheme="majorBidi"/>
                <w:sz w:val="28"/>
                <w:szCs w:val="28"/>
              </w:rPr>
            </w:pPr>
            <w:r w:rsidRPr="008E0215">
              <w:rPr>
                <w:rFonts w:asciiTheme="majorBidi" w:hAnsiTheme="majorBidi" w:cstheme="majorBidi"/>
                <w:sz w:val="28"/>
                <w:szCs w:val="28"/>
                <w:rtl/>
              </w:rPr>
              <w:lastRenderedPageBreak/>
              <w:t>اعتبار " طه حسين " نابغا ومجددا وممثلا للمذهب الجديد .</w:t>
            </w:r>
          </w:p>
          <w:p w:rsidR="005471DD" w:rsidRPr="008E0215" w:rsidRDefault="005471DD" w:rsidP="005471DD">
            <w:pPr>
              <w:pStyle w:val="Paragraphedeliste"/>
              <w:numPr>
                <w:ilvl w:val="0"/>
                <w:numId w:val="1"/>
              </w:numPr>
              <w:bidi/>
              <w:rPr>
                <w:rFonts w:asciiTheme="majorBidi" w:hAnsiTheme="majorBidi" w:cstheme="majorBidi"/>
                <w:sz w:val="28"/>
                <w:szCs w:val="28"/>
              </w:rPr>
            </w:pPr>
            <w:r w:rsidRPr="008E0215">
              <w:rPr>
                <w:rFonts w:asciiTheme="majorBidi" w:hAnsiTheme="majorBidi" w:cstheme="majorBidi"/>
                <w:sz w:val="28"/>
                <w:szCs w:val="28"/>
                <w:rtl/>
              </w:rPr>
              <w:t>اعتبار " طه حسين " عاقلا يتصف ببعض الجنون والتجني على الأدب والشعر القديم .</w:t>
            </w:r>
          </w:p>
          <w:p w:rsidR="005471DD" w:rsidRPr="008E0215" w:rsidRDefault="005471DD" w:rsidP="005471DD">
            <w:pPr>
              <w:pStyle w:val="Paragraphedeliste"/>
              <w:numPr>
                <w:ilvl w:val="0"/>
                <w:numId w:val="1"/>
              </w:numPr>
              <w:bidi/>
              <w:rPr>
                <w:rFonts w:asciiTheme="majorBidi" w:hAnsiTheme="majorBidi" w:cstheme="majorBidi"/>
                <w:sz w:val="28"/>
                <w:szCs w:val="28"/>
              </w:rPr>
            </w:pPr>
            <w:r w:rsidRPr="008E0215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استعانة الكاتب بمثل النملة " </w:t>
            </w:r>
            <w:proofErr w:type="spellStart"/>
            <w:r w:rsidRPr="008E0215">
              <w:rPr>
                <w:rFonts w:asciiTheme="majorBidi" w:hAnsiTheme="majorBidi" w:cstheme="majorBidi"/>
                <w:sz w:val="28"/>
                <w:szCs w:val="28"/>
                <w:rtl/>
              </w:rPr>
              <w:t>طاحين</w:t>
            </w:r>
            <w:proofErr w:type="spellEnd"/>
            <w:r w:rsidRPr="008E0215">
              <w:rPr>
                <w:rFonts w:asciiTheme="majorBidi" w:hAnsiTheme="majorBidi" w:cstheme="majorBidi"/>
                <w:sz w:val="28"/>
                <w:szCs w:val="28"/>
                <w:rtl/>
              </w:rPr>
              <w:t>" التي تكثر من الطنين دون طائل، للحديث عن " طه حسين" ادعائه العقل والعلم بالأدب العربي القديم .</w:t>
            </w:r>
          </w:p>
          <w:p w:rsidR="005471DD" w:rsidRPr="008E0215" w:rsidRDefault="005471DD" w:rsidP="005471DD">
            <w:pPr>
              <w:pStyle w:val="Paragraphedeliste"/>
              <w:numPr>
                <w:ilvl w:val="0"/>
                <w:numId w:val="1"/>
              </w:numPr>
              <w:bidi/>
              <w:rPr>
                <w:rFonts w:asciiTheme="majorBidi" w:hAnsiTheme="majorBidi" w:cstheme="majorBidi"/>
                <w:sz w:val="28"/>
                <w:szCs w:val="28"/>
              </w:rPr>
            </w:pPr>
            <w:r w:rsidRPr="008E0215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ادعاء " </w:t>
            </w:r>
            <w:proofErr w:type="spellStart"/>
            <w:r w:rsidRPr="008E0215">
              <w:rPr>
                <w:rFonts w:asciiTheme="majorBidi" w:hAnsiTheme="majorBidi" w:cstheme="majorBidi"/>
                <w:sz w:val="28"/>
                <w:szCs w:val="28"/>
                <w:rtl/>
              </w:rPr>
              <w:t>طاحين</w:t>
            </w:r>
            <w:proofErr w:type="spellEnd"/>
            <w:r w:rsidRPr="008E0215">
              <w:rPr>
                <w:rFonts w:asciiTheme="majorBidi" w:hAnsiTheme="majorBidi" w:cstheme="majorBidi"/>
                <w:sz w:val="28"/>
                <w:szCs w:val="28"/>
                <w:rtl/>
              </w:rPr>
              <w:t>" اكتشاف عالم جديد كان مجهولا في مصلحة مجموعة النمل .</w:t>
            </w:r>
          </w:p>
          <w:p w:rsidR="0033192E" w:rsidRPr="00237424" w:rsidRDefault="005471DD" w:rsidP="00237424">
            <w:pPr>
              <w:pStyle w:val="Paragraphedeliste"/>
              <w:numPr>
                <w:ilvl w:val="0"/>
                <w:numId w:val="1"/>
              </w:num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8E0215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اعتراض </w:t>
            </w:r>
            <w:proofErr w:type="spellStart"/>
            <w:r w:rsidRPr="008E0215">
              <w:rPr>
                <w:rFonts w:asciiTheme="majorBidi" w:hAnsiTheme="majorBidi" w:cstheme="majorBidi"/>
                <w:sz w:val="28"/>
                <w:szCs w:val="28"/>
                <w:rtl/>
              </w:rPr>
              <w:t>فيلسوفة</w:t>
            </w:r>
            <w:proofErr w:type="spellEnd"/>
            <w:r w:rsidRPr="008E0215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النمل العاقلة على " </w:t>
            </w:r>
            <w:proofErr w:type="spellStart"/>
            <w:r w:rsidRPr="008E0215">
              <w:rPr>
                <w:rFonts w:asciiTheme="majorBidi" w:hAnsiTheme="majorBidi" w:cstheme="majorBidi"/>
                <w:sz w:val="28"/>
                <w:szCs w:val="28"/>
                <w:rtl/>
              </w:rPr>
              <w:t>طاحين</w:t>
            </w:r>
            <w:proofErr w:type="spellEnd"/>
            <w:r w:rsidRPr="008E0215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" في رأيها وما ذهبت إليه </w:t>
            </w:r>
          </w:p>
          <w:p w:rsidR="00D1423A" w:rsidRPr="00574B70" w:rsidRDefault="00D1423A" w:rsidP="00D1423A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</w:tc>
        <w:tc>
          <w:tcPr>
            <w:tcW w:w="1418" w:type="dxa"/>
          </w:tcPr>
          <w:p w:rsidR="00EC37A7" w:rsidRPr="005471DD" w:rsidRDefault="00EC37A7" w:rsidP="005471DD">
            <w:pPr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proofErr w:type="gramStart"/>
            <w:r w:rsidRPr="00EC37A7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lastRenderedPageBreak/>
              <w:t>تقويم</w:t>
            </w:r>
            <w:proofErr w:type="gramEnd"/>
            <w:r w:rsidRPr="00EC37A7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 مرحلي</w:t>
            </w:r>
          </w:p>
          <w:p w:rsidR="00CE2A56" w:rsidRDefault="00EC37A7" w:rsidP="00C746EA">
            <w:pPr>
              <w:bidi/>
              <w:rPr>
                <w:rtl/>
              </w:rPr>
            </w:pPr>
            <w:proofErr w:type="gramStart"/>
            <w:r w:rsidRPr="00F0389F">
              <w:rPr>
                <w:rFonts w:asciiTheme="majorBidi" w:hAnsiTheme="majorBidi" w:cstheme="majorBidi" w:hint="cs"/>
                <w:sz w:val="28"/>
                <w:szCs w:val="28"/>
                <w:rtl/>
              </w:rPr>
              <w:t>بعد</w:t>
            </w:r>
            <w:proofErr w:type="gramEnd"/>
            <w:r w:rsidRPr="00F0389F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أن تع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رفت على 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lastRenderedPageBreak/>
              <w:t>الفكرة العامة أعد تلخيصها في جمل قصيرة</w:t>
            </w:r>
          </w:p>
        </w:tc>
      </w:tr>
      <w:tr w:rsidR="003417DB" w:rsidTr="004B2C00">
        <w:trPr>
          <w:trHeight w:val="786"/>
        </w:trPr>
        <w:tc>
          <w:tcPr>
            <w:tcW w:w="1034" w:type="dxa"/>
          </w:tcPr>
          <w:p w:rsidR="00785D15" w:rsidRDefault="00785D15" w:rsidP="00C746EA">
            <w:pPr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  <w:p w:rsidR="00785D15" w:rsidRDefault="00785D15" w:rsidP="00C746EA">
            <w:pPr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  <w:p w:rsidR="00126B04" w:rsidRDefault="00126B04" w:rsidP="00126B04">
            <w:pPr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  <w:p w:rsidR="00126B04" w:rsidRDefault="00126B04" w:rsidP="00126B04">
            <w:pPr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  <w:p w:rsidR="00126B04" w:rsidRDefault="00126B04" w:rsidP="00126B04">
            <w:pPr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  <w:p w:rsidR="00126B04" w:rsidRDefault="00126B04" w:rsidP="00126B04">
            <w:pPr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  <w:p w:rsidR="00126B04" w:rsidRDefault="00126B04" w:rsidP="00126B04">
            <w:pPr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  <w:p w:rsidR="00126B04" w:rsidRDefault="00126B04" w:rsidP="00126B04">
            <w:pPr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  <w:p w:rsidR="00126B04" w:rsidRDefault="00126B04" w:rsidP="00126B04">
            <w:pPr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  <w:p w:rsidR="00126B04" w:rsidRDefault="00126B04" w:rsidP="00126B04">
            <w:pPr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  <w:p w:rsidR="00CE2A56" w:rsidRPr="004005E0" w:rsidRDefault="004005E0" w:rsidP="00C746EA">
            <w:pPr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proofErr w:type="gramStart"/>
            <w:r w:rsidRPr="004005E0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التحليل</w:t>
            </w:r>
            <w:proofErr w:type="gramEnd"/>
          </w:p>
        </w:tc>
        <w:tc>
          <w:tcPr>
            <w:tcW w:w="1276" w:type="dxa"/>
          </w:tcPr>
          <w:p w:rsidR="00CE2A56" w:rsidRPr="006F2B83" w:rsidRDefault="001A54FE" w:rsidP="001823F6">
            <w:pPr>
              <w:bidi/>
              <w:rPr>
                <w:sz w:val="28"/>
                <w:szCs w:val="28"/>
                <w:rtl/>
              </w:rPr>
            </w:pPr>
            <w:r w:rsidRPr="006F2B83">
              <w:rPr>
                <w:rFonts w:asciiTheme="majorBidi" w:hAnsiTheme="majorBidi" w:cstheme="majorBidi"/>
                <w:sz w:val="28"/>
                <w:szCs w:val="28"/>
                <w:rtl/>
              </w:rPr>
              <w:t>قدرة التلاميذ على تفكيك عناصر النص البنائية وإدراك أهميتها في استيعاب خصوصية النص ا</w:t>
            </w:r>
            <w:r w:rsidR="001823F6" w:rsidRPr="006F2B83">
              <w:rPr>
                <w:rFonts w:asciiTheme="majorBidi" w:hAnsiTheme="majorBidi" w:cstheme="majorBidi" w:hint="cs"/>
                <w:sz w:val="28"/>
                <w:szCs w:val="28"/>
                <w:rtl/>
              </w:rPr>
              <w:t>لحواري</w:t>
            </w:r>
          </w:p>
        </w:tc>
        <w:tc>
          <w:tcPr>
            <w:tcW w:w="1559" w:type="dxa"/>
          </w:tcPr>
          <w:p w:rsidR="00065F27" w:rsidRPr="006F2B83" w:rsidRDefault="00065F27" w:rsidP="00065F27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6F2B83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ـ ما أطراف الحجاج في النص؟ </w:t>
            </w:r>
          </w:p>
          <w:p w:rsidR="00065F27" w:rsidRDefault="00065F27" w:rsidP="00B7713D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  <w:p w:rsidR="007C7DB1" w:rsidRPr="006F2B83" w:rsidRDefault="00ED61BA" w:rsidP="00065F27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6F2B83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ـ </w:t>
            </w:r>
            <w:proofErr w:type="gramStart"/>
            <w:r w:rsidRPr="006F2B83">
              <w:rPr>
                <w:rFonts w:asciiTheme="majorBidi" w:hAnsiTheme="majorBidi" w:cstheme="majorBidi" w:hint="cs"/>
                <w:sz w:val="28"/>
                <w:szCs w:val="28"/>
                <w:rtl/>
              </w:rPr>
              <w:t>استخر</w:t>
            </w:r>
            <w:r w:rsidR="000714E6" w:rsidRPr="006F2B83">
              <w:rPr>
                <w:rFonts w:asciiTheme="majorBidi" w:hAnsiTheme="majorBidi" w:cstheme="majorBidi" w:hint="cs"/>
                <w:sz w:val="28"/>
                <w:szCs w:val="28"/>
                <w:rtl/>
              </w:rPr>
              <w:t>ا</w:t>
            </w:r>
            <w:r w:rsidRPr="006F2B83">
              <w:rPr>
                <w:rFonts w:asciiTheme="majorBidi" w:hAnsiTheme="majorBidi" w:cstheme="majorBidi" w:hint="cs"/>
                <w:sz w:val="28"/>
                <w:szCs w:val="28"/>
                <w:rtl/>
              </w:rPr>
              <w:t>ج</w:t>
            </w:r>
            <w:proofErr w:type="gramEnd"/>
            <w:r w:rsidRPr="006F2B83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</w:t>
            </w:r>
            <w:r w:rsidR="00B07E77" w:rsidRPr="006F2B83">
              <w:rPr>
                <w:rFonts w:asciiTheme="majorBidi" w:hAnsiTheme="majorBidi" w:cstheme="majorBidi" w:hint="cs"/>
                <w:sz w:val="28"/>
                <w:szCs w:val="28"/>
                <w:rtl/>
              </w:rPr>
              <w:t>معجم النص</w:t>
            </w:r>
            <w:r w:rsidR="00CB5F25" w:rsidRPr="006F2B83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</w:t>
            </w:r>
            <w:r w:rsidRPr="006F2B83">
              <w:rPr>
                <w:rFonts w:asciiTheme="majorBidi" w:hAnsiTheme="majorBidi" w:cstheme="majorBidi" w:hint="cs"/>
                <w:sz w:val="28"/>
                <w:szCs w:val="28"/>
                <w:rtl/>
              </w:rPr>
              <w:t>؟</w:t>
            </w:r>
            <w:r w:rsidR="00017D99" w:rsidRPr="006F2B83">
              <w:rPr>
                <w:rFonts w:asciiTheme="majorBidi" w:hAnsiTheme="majorBidi" w:cstheme="majorBidi" w:hint="cs"/>
                <w:sz w:val="28"/>
                <w:szCs w:val="28"/>
                <w:rtl/>
              </w:rPr>
              <w:br/>
            </w:r>
            <w:r w:rsidR="00017D99" w:rsidRPr="006F2B83">
              <w:rPr>
                <w:rFonts w:asciiTheme="majorBidi" w:hAnsiTheme="majorBidi" w:cstheme="majorBidi" w:hint="cs"/>
                <w:sz w:val="28"/>
                <w:szCs w:val="28"/>
                <w:rtl/>
              </w:rPr>
              <w:br/>
            </w:r>
          </w:p>
          <w:p w:rsidR="007C7DB1" w:rsidRPr="006F2B83" w:rsidRDefault="007C7DB1" w:rsidP="00C746EA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  <w:p w:rsidR="007C7DB1" w:rsidRPr="006F2B83" w:rsidRDefault="007C7DB1" w:rsidP="00C746EA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  <w:p w:rsidR="00AD480B" w:rsidRPr="006F2B83" w:rsidRDefault="00AD480B" w:rsidP="00C746EA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  <w:p w:rsidR="007F5A77" w:rsidRPr="006F2B83" w:rsidRDefault="007F5A77" w:rsidP="007F5A77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  <w:p w:rsidR="00AE4940" w:rsidRPr="006F2B83" w:rsidRDefault="00AE4940" w:rsidP="00B7713D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</w:tc>
        <w:tc>
          <w:tcPr>
            <w:tcW w:w="1701" w:type="dxa"/>
          </w:tcPr>
          <w:p w:rsidR="00CE2A56" w:rsidRPr="006F2B83" w:rsidRDefault="00785D15" w:rsidP="00C746EA">
            <w:pPr>
              <w:bidi/>
              <w:rPr>
                <w:sz w:val="32"/>
                <w:szCs w:val="32"/>
                <w:rtl/>
              </w:rPr>
            </w:pPr>
            <w:r w:rsidRPr="006F2B83">
              <w:rPr>
                <w:rFonts w:asciiTheme="majorBidi" w:hAnsiTheme="majorBidi" w:cstheme="majorBidi"/>
                <w:sz w:val="32"/>
                <w:szCs w:val="32"/>
                <w:rtl/>
              </w:rPr>
              <w:t>إجابة التلاميذ عن الأسئلة مع تعليلها من النص</w:t>
            </w:r>
          </w:p>
        </w:tc>
        <w:tc>
          <w:tcPr>
            <w:tcW w:w="9072" w:type="dxa"/>
          </w:tcPr>
          <w:p w:rsidR="00B70BB8" w:rsidRPr="00C6029A" w:rsidRDefault="006124C4" w:rsidP="006124C4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D130D6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1 ـ أقطاب الحجاج : 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br/>
            </w:r>
            <w:r w:rsidRPr="00D130D6">
              <w:rPr>
                <w:rFonts w:asciiTheme="majorBidi" w:hAnsiTheme="majorBidi" w:cstheme="majorBidi" w:hint="cs"/>
                <w:sz w:val="28"/>
                <w:szCs w:val="28"/>
                <w:rtl/>
              </w:rPr>
              <w:t>منذ الفقرة الأولى تبين أن النص حجاج فكري بين قطبين متقابلين:</w:t>
            </w: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br/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أ ـ قطب صادق الرافعي: </w:t>
            </w:r>
            <w:r w:rsidRPr="007237E5">
              <w:rPr>
                <w:rFonts w:asciiTheme="majorBidi" w:hAnsiTheme="majorBidi" w:cstheme="majorBidi" w:hint="cs"/>
                <w:sz w:val="28"/>
                <w:szCs w:val="28"/>
                <w:rtl/>
              </w:rPr>
              <w:t>و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الذي يتشبث بالقديم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br/>
            </w:r>
            <w:proofErr w:type="spellStart"/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بـ</w:t>
            </w:r>
            <w:proofErr w:type="spellEnd"/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: 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قطب طه حسين: </w:t>
            </w:r>
            <w:r w:rsidRPr="007237E5">
              <w:rPr>
                <w:rFonts w:asciiTheme="majorBidi" w:hAnsiTheme="majorBidi" w:cstheme="majorBidi" w:hint="cs"/>
                <w:sz w:val="28"/>
                <w:szCs w:val="28"/>
                <w:rtl/>
              </w:rPr>
              <w:t>و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الذي يدعو إلى الجديد</w:t>
            </w:r>
            <w:r>
              <w:rPr>
                <w:rFonts w:asciiTheme="majorBidi" w:hAnsiTheme="majorBidi" w:cstheme="majorBidi"/>
                <w:sz w:val="28"/>
                <w:szCs w:val="28"/>
                <w:rtl/>
              </w:rPr>
              <w:br/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2</w:t>
            </w:r>
            <w:r w:rsidRPr="00D130D6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ـ 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الحقول الدلالية</w:t>
            </w:r>
            <w:r w:rsidRPr="00D130D6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 :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br/>
            </w:r>
            <w:r w:rsidRPr="0036473D">
              <w:rPr>
                <w:rFonts w:asciiTheme="majorBidi" w:hAnsiTheme="majorBidi" w:cstheme="majorBidi" w:hint="cs"/>
                <w:sz w:val="28"/>
                <w:szCs w:val="28"/>
                <w:rtl/>
              </w:rPr>
              <w:t>لإبراز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وهم طه حسين، </w:t>
            </w:r>
            <w:proofErr w:type="spellStart"/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وصدقية</w:t>
            </w:r>
            <w:proofErr w:type="spellEnd"/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رأيه، استشهد الرافعي بخبر غلب عليه الوهم والحقيقة</w:t>
            </w:r>
          </w:p>
          <w:tbl>
            <w:tblPr>
              <w:tblStyle w:val="Grilledutableau"/>
              <w:bidiVisual/>
              <w:tblW w:w="0" w:type="auto"/>
              <w:tblLayout w:type="fixed"/>
              <w:tblLook w:val="04A0"/>
            </w:tblPr>
            <w:tblGrid>
              <w:gridCol w:w="4420"/>
              <w:gridCol w:w="4421"/>
            </w:tblGrid>
            <w:tr w:rsidR="00B70BB8" w:rsidTr="00B70BB8">
              <w:tc>
                <w:tcPr>
                  <w:tcW w:w="4420" w:type="dxa"/>
                </w:tcPr>
                <w:p w:rsidR="00B70BB8" w:rsidRPr="00B70BB8" w:rsidRDefault="006124C4" w:rsidP="00D1423A">
                  <w:pPr>
                    <w:framePr w:hSpace="141" w:wrap="around" w:vAnchor="text" w:hAnchor="margin" w:xAlign="right" w:y="2164"/>
                    <w:bidi/>
                    <w:jc w:val="center"/>
                    <w:rPr>
                      <w:rFonts w:asciiTheme="majorBidi" w:hAnsiTheme="majorBidi" w:cstheme="majorBidi"/>
                      <w:b/>
                      <w:bCs/>
                      <w:sz w:val="28"/>
                      <w:szCs w:val="28"/>
                      <w:rtl/>
                    </w:rPr>
                  </w:pPr>
                  <w:proofErr w:type="gramStart"/>
                  <w:r>
                    <w:rPr>
                      <w:rFonts w:asciiTheme="majorBidi" w:hAnsiTheme="majorBidi" w:cstheme="majorBidi" w:hint="cs"/>
                      <w:b/>
                      <w:bCs/>
                      <w:sz w:val="28"/>
                      <w:szCs w:val="28"/>
                      <w:rtl/>
                    </w:rPr>
                    <w:t>حقل</w:t>
                  </w:r>
                  <w:proofErr w:type="gramEnd"/>
                  <w:r>
                    <w:rPr>
                      <w:rFonts w:asciiTheme="majorBidi" w:hAnsiTheme="majorBidi" w:cstheme="majorBidi" w:hint="cs"/>
                      <w:b/>
                      <w:bCs/>
                      <w:sz w:val="28"/>
                      <w:szCs w:val="28"/>
                      <w:rtl/>
                    </w:rPr>
                    <w:t xml:space="preserve"> الوهم</w:t>
                  </w:r>
                </w:p>
              </w:tc>
              <w:tc>
                <w:tcPr>
                  <w:tcW w:w="4421" w:type="dxa"/>
                </w:tcPr>
                <w:p w:rsidR="00B70BB8" w:rsidRPr="00B70BB8" w:rsidRDefault="006124C4" w:rsidP="00D1423A">
                  <w:pPr>
                    <w:framePr w:hSpace="141" w:wrap="around" w:vAnchor="text" w:hAnchor="margin" w:xAlign="right" w:y="2164"/>
                    <w:bidi/>
                    <w:jc w:val="center"/>
                    <w:rPr>
                      <w:rFonts w:asciiTheme="majorBidi" w:hAnsiTheme="majorBidi" w:cstheme="majorBidi"/>
                      <w:b/>
                      <w:bCs/>
                      <w:sz w:val="28"/>
                      <w:szCs w:val="28"/>
                      <w:rtl/>
                    </w:rPr>
                  </w:pPr>
                  <w:r>
                    <w:rPr>
                      <w:rFonts w:asciiTheme="majorBidi" w:hAnsiTheme="majorBidi" w:cstheme="majorBidi" w:hint="cs"/>
                      <w:b/>
                      <w:bCs/>
                      <w:sz w:val="28"/>
                      <w:szCs w:val="28"/>
                      <w:rtl/>
                    </w:rPr>
                    <w:t>حقل الحقيقة</w:t>
                  </w:r>
                </w:p>
              </w:tc>
            </w:tr>
            <w:tr w:rsidR="00B70BB8" w:rsidTr="00B70BB8">
              <w:tc>
                <w:tcPr>
                  <w:tcW w:w="4420" w:type="dxa"/>
                </w:tcPr>
                <w:p w:rsidR="00B70BB8" w:rsidRDefault="0075485D" w:rsidP="000C30FA">
                  <w:pPr>
                    <w:framePr w:hSpace="141" w:wrap="around" w:vAnchor="text" w:hAnchor="margin" w:xAlign="right" w:y="2164"/>
                    <w:bidi/>
                    <w:rPr>
                      <w:rFonts w:asciiTheme="majorBidi" w:hAnsiTheme="majorBidi" w:cstheme="majorBidi"/>
                      <w:sz w:val="28"/>
                      <w:szCs w:val="28"/>
                      <w:rtl/>
                    </w:rPr>
                  </w:pPr>
                  <w:r>
                    <w:rPr>
                      <w:rFonts w:asciiTheme="majorBidi" w:hAnsiTheme="majorBidi" w:cstheme="majorBidi" w:hint="cs"/>
                      <w:sz w:val="28"/>
                      <w:szCs w:val="28"/>
                      <w:rtl/>
                    </w:rPr>
                    <w:t xml:space="preserve">الحياة مع </w:t>
                  </w:r>
                  <w:proofErr w:type="gramStart"/>
                  <w:r>
                    <w:rPr>
                      <w:rFonts w:asciiTheme="majorBidi" w:hAnsiTheme="majorBidi" w:cstheme="majorBidi" w:hint="cs"/>
                      <w:sz w:val="28"/>
                      <w:szCs w:val="28"/>
                      <w:rtl/>
                    </w:rPr>
                    <w:t>المرض ،</w:t>
                  </w:r>
                  <w:proofErr w:type="gramEnd"/>
                  <w:r>
                    <w:rPr>
                      <w:rFonts w:asciiTheme="majorBidi" w:hAnsiTheme="majorBidi" w:cstheme="majorBidi" w:hint="cs"/>
                      <w:sz w:val="28"/>
                      <w:szCs w:val="28"/>
                      <w:rtl/>
                    </w:rPr>
                    <w:t xml:space="preserve"> مجهولا، الظن، الضعيف، </w:t>
                  </w:r>
                </w:p>
              </w:tc>
              <w:tc>
                <w:tcPr>
                  <w:tcW w:w="4421" w:type="dxa"/>
                </w:tcPr>
                <w:p w:rsidR="00B70BB8" w:rsidRDefault="00065F27" w:rsidP="00ED08B5">
                  <w:pPr>
                    <w:framePr w:hSpace="141" w:wrap="around" w:vAnchor="text" w:hAnchor="margin" w:xAlign="right" w:y="2164"/>
                    <w:bidi/>
                    <w:rPr>
                      <w:rFonts w:asciiTheme="majorBidi" w:hAnsiTheme="majorBidi" w:cstheme="majorBidi"/>
                      <w:sz w:val="28"/>
                      <w:szCs w:val="28"/>
                      <w:rtl/>
                    </w:rPr>
                  </w:pPr>
                  <w:proofErr w:type="gramStart"/>
                  <w:r>
                    <w:rPr>
                      <w:rFonts w:asciiTheme="majorBidi" w:hAnsiTheme="majorBidi" w:cstheme="majorBidi" w:hint="cs"/>
                      <w:sz w:val="28"/>
                      <w:szCs w:val="28"/>
                      <w:rtl/>
                    </w:rPr>
                    <w:t>التجربة ،</w:t>
                  </w:r>
                  <w:proofErr w:type="gramEnd"/>
                  <w:r>
                    <w:rPr>
                      <w:rFonts w:asciiTheme="majorBidi" w:hAnsiTheme="majorBidi" w:cstheme="majorBidi" w:hint="cs"/>
                      <w:sz w:val="28"/>
                      <w:szCs w:val="28"/>
                      <w:rtl/>
                    </w:rPr>
                    <w:t xml:space="preserve"> اليقين، المنفعة، برهان، دليل ..</w:t>
                  </w:r>
                </w:p>
              </w:tc>
            </w:tr>
          </w:tbl>
          <w:p w:rsidR="00D47944" w:rsidRDefault="00513AF4" w:rsidP="003B64F4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= </w:t>
            </w:r>
            <w:r w:rsidR="007D38D5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إن العلاقة القائمة بين الحقلين الدلاليين هي علاقة ترابط وتكامل، لأن الشاعر ابن </w:t>
            </w:r>
            <w:proofErr w:type="spellStart"/>
            <w:r w:rsidR="007D38D5">
              <w:rPr>
                <w:rFonts w:asciiTheme="majorBidi" w:hAnsiTheme="majorBidi" w:cstheme="majorBidi" w:hint="cs"/>
                <w:sz w:val="28"/>
                <w:szCs w:val="28"/>
                <w:rtl/>
              </w:rPr>
              <w:t>حبوس</w:t>
            </w:r>
            <w:proofErr w:type="spellEnd"/>
            <w:r w:rsidR="007D38D5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استطاع تجاوز معاناته بفضل كرم ابن الملح الأندلسي.</w:t>
            </w:r>
            <w:r w:rsidR="00BD3924">
              <w:rPr>
                <w:rFonts w:asciiTheme="majorBidi" w:hAnsiTheme="majorBidi" w:cstheme="majorBidi"/>
                <w:sz w:val="28"/>
                <w:szCs w:val="28"/>
                <w:rtl/>
              </w:rPr>
              <w:br/>
            </w:r>
            <w:r w:rsidR="00BD3924" w:rsidRPr="00BD3924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2 ـ أطراف/ أقطاب ال</w:t>
            </w:r>
            <w:r w:rsidR="00337334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ح</w:t>
            </w:r>
            <w:r w:rsidR="00BD3924" w:rsidRPr="00BD3924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جاج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</w:t>
            </w:r>
            <w:r w:rsidR="00337334">
              <w:rPr>
                <w:rFonts w:asciiTheme="majorBidi" w:hAnsiTheme="majorBidi" w:cstheme="majorBidi"/>
                <w:sz w:val="28"/>
                <w:szCs w:val="28"/>
                <w:rtl/>
              </w:rPr>
              <w:br/>
            </w:r>
            <w:r w:rsidR="003B64F4" w:rsidRPr="00D47944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الكاتب </w:t>
            </w:r>
            <w:proofErr w:type="spellStart"/>
            <w:r w:rsidR="003B64F4" w:rsidRPr="00D47944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عبدالله</w:t>
            </w:r>
            <w:proofErr w:type="spellEnd"/>
            <w:r w:rsidR="003B64F4" w:rsidRPr="00D47944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 كنون:</w:t>
            </w:r>
            <w:r w:rsidR="003B64F4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الذي يدافع عن فكرة أن المغاربة وأهل الأندلس يهتمون بالشعر والشعراء</w:t>
            </w:r>
          </w:p>
          <w:p w:rsidR="00C56670" w:rsidRDefault="00D47944" w:rsidP="00B7565E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</w:rPr>
            </w:pPr>
            <w:proofErr w:type="gramStart"/>
            <w:r w:rsidRPr="00D47944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الطرف</w:t>
            </w:r>
            <w:proofErr w:type="gramEnd"/>
            <w:r w:rsidRPr="00D47944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 المعارض:</w:t>
            </w:r>
            <w:r w:rsidR="00A746E8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</w:t>
            </w:r>
            <w:r w:rsidR="0069460E">
              <w:rPr>
                <w:rFonts w:asciiTheme="majorBidi" w:hAnsiTheme="majorBidi" w:cstheme="majorBidi" w:hint="cs"/>
                <w:sz w:val="28"/>
                <w:szCs w:val="28"/>
                <w:rtl/>
              </w:rPr>
              <w:t>وهو طرف ضمني في النص ويمثله كل من يرى عكس ذلك.</w:t>
            </w:r>
            <w:r w:rsidR="00A746E8">
              <w:rPr>
                <w:rFonts w:asciiTheme="majorBidi" w:hAnsiTheme="majorBidi" w:cstheme="majorBidi" w:hint="cs"/>
                <w:sz w:val="28"/>
                <w:szCs w:val="28"/>
                <w:rtl/>
              </w:rPr>
              <w:br/>
            </w:r>
            <w:r w:rsidR="00A746E8" w:rsidRPr="00A746E8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3 ـ الوسيلة </w:t>
            </w:r>
            <w:proofErr w:type="spellStart"/>
            <w:r w:rsidR="00A746E8" w:rsidRPr="00A746E8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الحجاجية</w:t>
            </w:r>
            <w:proofErr w:type="spellEnd"/>
            <w:r w:rsidR="00A746E8" w:rsidRPr="00A746E8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:</w:t>
            </w:r>
            <w:r w:rsidR="00A746E8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br/>
            </w:r>
            <w:r w:rsidR="00043909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يمثل الخبر المنقول عن ابن </w:t>
            </w:r>
            <w:proofErr w:type="spellStart"/>
            <w:r w:rsidR="00043909">
              <w:rPr>
                <w:rFonts w:asciiTheme="majorBidi" w:hAnsiTheme="majorBidi" w:cstheme="majorBidi" w:hint="cs"/>
                <w:sz w:val="28"/>
                <w:szCs w:val="28"/>
                <w:rtl/>
              </w:rPr>
              <w:t>حبوس</w:t>
            </w:r>
            <w:proofErr w:type="spellEnd"/>
            <w:r w:rsidR="00043909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الوسيلة </w:t>
            </w:r>
            <w:proofErr w:type="spellStart"/>
            <w:r w:rsidR="00043909">
              <w:rPr>
                <w:rFonts w:asciiTheme="majorBidi" w:hAnsiTheme="majorBidi" w:cstheme="majorBidi" w:hint="cs"/>
                <w:sz w:val="28"/>
                <w:szCs w:val="28"/>
                <w:rtl/>
              </w:rPr>
              <w:t>الحجاجية</w:t>
            </w:r>
            <w:proofErr w:type="spellEnd"/>
            <w:r w:rsidR="00043909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حيث إن هذه القصة تبين مدى اهتمام المغاربة</w:t>
            </w:r>
            <w:r w:rsidR="00B7565E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وأهل الأندلس بالشعراء، حيث يخصص بعضهم مثل" ابن الملح وقف لصالحهم".</w:t>
            </w:r>
            <w:r w:rsidR="00D24C74">
              <w:rPr>
                <w:rFonts w:asciiTheme="majorBidi" w:hAnsiTheme="majorBidi" w:cstheme="majorBidi"/>
                <w:sz w:val="28"/>
                <w:szCs w:val="28"/>
                <w:rtl/>
              </w:rPr>
              <w:br/>
            </w:r>
          </w:p>
          <w:p w:rsidR="00D24C74" w:rsidRDefault="00D24C74" w:rsidP="00D24C74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</w:rPr>
            </w:pPr>
          </w:p>
          <w:p w:rsidR="00D24C74" w:rsidRDefault="00D24C74" w:rsidP="00D24C74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</w:rPr>
            </w:pPr>
          </w:p>
          <w:p w:rsidR="00D24C74" w:rsidRDefault="00D24C74" w:rsidP="00D24C74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</w:rPr>
            </w:pPr>
          </w:p>
          <w:p w:rsidR="00D24C74" w:rsidRDefault="00D24C74" w:rsidP="00D24C74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</w:rPr>
            </w:pPr>
          </w:p>
          <w:p w:rsidR="00D24C74" w:rsidRDefault="00D24C74" w:rsidP="00D24C74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</w:rPr>
            </w:pPr>
          </w:p>
          <w:p w:rsidR="00D24C74" w:rsidRDefault="00D24C74" w:rsidP="00D24C74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</w:rPr>
            </w:pPr>
          </w:p>
          <w:p w:rsidR="00D24C74" w:rsidRDefault="00D24C74" w:rsidP="00D24C74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</w:rPr>
            </w:pPr>
          </w:p>
          <w:p w:rsidR="00D24C74" w:rsidRDefault="00D24C74" w:rsidP="00D24C74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</w:rPr>
            </w:pPr>
          </w:p>
          <w:p w:rsidR="00D24C74" w:rsidRPr="005C005A" w:rsidRDefault="00D24C74" w:rsidP="00D24C74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</w:tc>
        <w:tc>
          <w:tcPr>
            <w:tcW w:w="1418" w:type="dxa"/>
          </w:tcPr>
          <w:p w:rsidR="00CE2A56" w:rsidRDefault="00CE2A56" w:rsidP="00C746EA">
            <w:pPr>
              <w:bidi/>
              <w:rPr>
                <w:rtl/>
              </w:rPr>
            </w:pPr>
          </w:p>
        </w:tc>
      </w:tr>
      <w:tr w:rsidR="003417DB" w:rsidTr="004B2C00">
        <w:trPr>
          <w:trHeight w:val="3300"/>
        </w:trPr>
        <w:tc>
          <w:tcPr>
            <w:tcW w:w="1034" w:type="dxa"/>
          </w:tcPr>
          <w:p w:rsidR="00785D15" w:rsidRDefault="00785D15" w:rsidP="00C746EA">
            <w:pPr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  <w:p w:rsidR="00785D15" w:rsidRDefault="00785D15" w:rsidP="00C746EA">
            <w:pPr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  <w:p w:rsidR="00785D15" w:rsidRDefault="00785D15" w:rsidP="00C746EA">
            <w:pPr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  <w:p w:rsidR="00785D15" w:rsidRDefault="00785D15" w:rsidP="00C746EA">
            <w:pPr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  <w:p w:rsidR="00CE2A56" w:rsidRPr="004005E0" w:rsidRDefault="004005E0" w:rsidP="00C746EA">
            <w:pPr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4005E0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التركيب</w:t>
            </w:r>
          </w:p>
        </w:tc>
        <w:tc>
          <w:tcPr>
            <w:tcW w:w="1276" w:type="dxa"/>
          </w:tcPr>
          <w:p w:rsidR="00090731" w:rsidRPr="006F2B83" w:rsidRDefault="00090731" w:rsidP="00C746EA">
            <w:pPr>
              <w:bidi/>
              <w:rPr>
                <w:sz w:val="28"/>
                <w:szCs w:val="28"/>
                <w:rtl/>
              </w:rPr>
            </w:pPr>
          </w:p>
          <w:p w:rsidR="00090731" w:rsidRPr="006F2B83" w:rsidRDefault="009E5DA4" w:rsidP="00C746EA">
            <w:pPr>
              <w:bidi/>
              <w:rPr>
                <w:sz w:val="28"/>
                <w:szCs w:val="28"/>
                <w:rtl/>
              </w:rPr>
            </w:pPr>
            <w:r w:rsidRPr="006F2B83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قدرة التلاميذ على استخلاص </w:t>
            </w:r>
            <w:proofErr w:type="spellStart"/>
            <w:r w:rsidRPr="006F2B83">
              <w:rPr>
                <w:rFonts w:asciiTheme="majorBidi" w:hAnsiTheme="majorBidi" w:cstheme="majorBidi"/>
                <w:sz w:val="28"/>
                <w:szCs w:val="28"/>
                <w:rtl/>
              </w:rPr>
              <w:t>مقصدية</w:t>
            </w:r>
            <w:proofErr w:type="spellEnd"/>
            <w:r w:rsidRPr="006F2B83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الكاتب</w:t>
            </w:r>
          </w:p>
          <w:p w:rsidR="00090731" w:rsidRPr="006F2B83" w:rsidRDefault="00090731" w:rsidP="00C746EA">
            <w:pPr>
              <w:bidi/>
              <w:rPr>
                <w:sz w:val="28"/>
                <w:szCs w:val="28"/>
                <w:rtl/>
              </w:rPr>
            </w:pPr>
          </w:p>
          <w:p w:rsidR="00090731" w:rsidRPr="006F2B83" w:rsidRDefault="00090731" w:rsidP="00C746EA">
            <w:pPr>
              <w:bidi/>
              <w:rPr>
                <w:sz w:val="28"/>
                <w:szCs w:val="28"/>
                <w:rtl/>
              </w:rPr>
            </w:pPr>
          </w:p>
          <w:p w:rsidR="00090731" w:rsidRPr="006F2B83" w:rsidRDefault="00090731" w:rsidP="00C746EA">
            <w:pPr>
              <w:bidi/>
              <w:rPr>
                <w:sz w:val="28"/>
                <w:szCs w:val="28"/>
                <w:rtl/>
              </w:rPr>
            </w:pPr>
          </w:p>
          <w:p w:rsidR="00090731" w:rsidRPr="006F2B83" w:rsidRDefault="00090731" w:rsidP="00C746EA">
            <w:pPr>
              <w:bidi/>
              <w:rPr>
                <w:sz w:val="28"/>
                <w:szCs w:val="28"/>
                <w:rtl/>
              </w:rPr>
            </w:pPr>
          </w:p>
          <w:p w:rsidR="00090731" w:rsidRPr="006F2B83" w:rsidRDefault="00090731" w:rsidP="00C746EA">
            <w:pPr>
              <w:bidi/>
              <w:rPr>
                <w:sz w:val="28"/>
                <w:szCs w:val="28"/>
                <w:rtl/>
              </w:rPr>
            </w:pPr>
          </w:p>
          <w:p w:rsidR="00090731" w:rsidRPr="006F2B83" w:rsidRDefault="00090731" w:rsidP="00C746EA">
            <w:pPr>
              <w:bidi/>
              <w:rPr>
                <w:sz w:val="28"/>
                <w:szCs w:val="28"/>
                <w:rtl/>
              </w:rPr>
            </w:pPr>
          </w:p>
          <w:p w:rsidR="00090731" w:rsidRPr="006F2B83" w:rsidRDefault="00090731" w:rsidP="00C746EA">
            <w:pPr>
              <w:bidi/>
              <w:rPr>
                <w:sz w:val="28"/>
                <w:szCs w:val="28"/>
                <w:rtl/>
              </w:rPr>
            </w:pPr>
          </w:p>
          <w:p w:rsidR="00090731" w:rsidRPr="006F2B83" w:rsidRDefault="00090731" w:rsidP="00C746EA">
            <w:pPr>
              <w:bidi/>
              <w:rPr>
                <w:sz w:val="28"/>
                <w:szCs w:val="28"/>
                <w:rtl/>
              </w:rPr>
            </w:pPr>
          </w:p>
          <w:p w:rsidR="00090731" w:rsidRPr="006F2B83" w:rsidRDefault="00090731" w:rsidP="00C746EA">
            <w:pPr>
              <w:bidi/>
              <w:rPr>
                <w:sz w:val="28"/>
                <w:szCs w:val="28"/>
                <w:rtl/>
              </w:rPr>
            </w:pPr>
          </w:p>
        </w:tc>
        <w:tc>
          <w:tcPr>
            <w:tcW w:w="1559" w:type="dxa"/>
          </w:tcPr>
          <w:p w:rsidR="005B4561" w:rsidRPr="006F2B83" w:rsidRDefault="005B4561" w:rsidP="00C746EA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  <w:p w:rsidR="00CE2A56" w:rsidRPr="006F2B83" w:rsidRDefault="009E5DA4" w:rsidP="00C746EA">
            <w:pPr>
              <w:bidi/>
              <w:rPr>
                <w:sz w:val="28"/>
                <w:szCs w:val="28"/>
                <w:rtl/>
              </w:rPr>
            </w:pPr>
            <w:r w:rsidRPr="006F2B83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مطالبة التلاميذ بتحرير خلاصة تركيبية تتضمن </w:t>
            </w:r>
            <w:proofErr w:type="spellStart"/>
            <w:r w:rsidRPr="006F2B83">
              <w:rPr>
                <w:rFonts w:asciiTheme="majorBidi" w:hAnsiTheme="majorBidi" w:cstheme="majorBidi"/>
                <w:sz w:val="28"/>
                <w:szCs w:val="28"/>
                <w:rtl/>
              </w:rPr>
              <w:t>مقصدية</w:t>
            </w:r>
            <w:proofErr w:type="spellEnd"/>
            <w:r w:rsidRPr="006F2B83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الكاتب</w:t>
            </w:r>
          </w:p>
        </w:tc>
        <w:tc>
          <w:tcPr>
            <w:tcW w:w="1701" w:type="dxa"/>
          </w:tcPr>
          <w:p w:rsidR="005B4561" w:rsidRPr="006F2B83" w:rsidRDefault="005B4561" w:rsidP="00C746EA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</w:rPr>
            </w:pPr>
          </w:p>
          <w:p w:rsidR="00D97CEC" w:rsidRPr="00B7713D" w:rsidRDefault="009E5DA4" w:rsidP="00B7713D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 w:rsidRPr="006F2B83">
              <w:rPr>
                <w:rFonts w:asciiTheme="majorBidi" w:hAnsiTheme="majorBidi" w:cstheme="majorBidi"/>
                <w:sz w:val="32"/>
                <w:szCs w:val="32"/>
                <w:rtl/>
              </w:rPr>
              <w:t>تركيب كل تلميذ خلاصته، مع تفادي اجترار المعطيات السابقة</w:t>
            </w:r>
          </w:p>
        </w:tc>
        <w:tc>
          <w:tcPr>
            <w:tcW w:w="9072" w:type="dxa"/>
          </w:tcPr>
          <w:p w:rsidR="00480F1A" w:rsidRDefault="00A00DFF" w:rsidP="00480F1A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تأسيسا</w:t>
            </w:r>
            <w:r w:rsidR="005B4561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على ما</w:t>
            </w:r>
            <w:r w:rsidR="0097221D" w:rsidRPr="00BE5802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سبق 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يتبين </w:t>
            </w:r>
            <w:r w:rsidR="0097221D" w:rsidRPr="00BE5802">
              <w:rPr>
                <w:rFonts w:asciiTheme="majorBidi" w:hAnsiTheme="majorBidi" w:cstheme="majorBidi"/>
                <w:sz w:val="28"/>
                <w:szCs w:val="28"/>
                <w:rtl/>
              </w:rPr>
              <w:t>أن</w:t>
            </w:r>
            <w:r w:rsidR="002559ED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النص حجاجي إخباري </w:t>
            </w:r>
            <w:r w:rsidR="006D286B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سعى من خلاله الكاتب المغربي </w:t>
            </w:r>
            <w:proofErr w:type="spellStart"/>
            <w:r w:rsidR="006D286B">
              <w:rPr>
                <w:rFonts w:asciiTheme="majorBidi" w:hAnsiTheme="majorBidi" w:cstheme="majorBidi" w:hint="cs"/>
                <w:sz w:val="28"/>
                <w:szCs w:val="28"/>
                <w:rtl/>
              </w:rPr>
              <w:t>عبدالله</w:t>
            </w:r>
            <w:proofErr w:type="spellEnd"/>
            <w:r w:rsidR="006D286B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كنون إلى إثبات مدى اهتمام المغاربة وأهل الأندلس بالشعر والشعراء ضد </w:t>
            </w:r>
            <w:r w:rsidR="00480F1A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كل </w:t>
            </w:r>
            <w:r w:rsidR="006D286B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من يؤمن </w:t>
            </w:r>
            <w:r w:rsidR="00480F1A">
              <w:rPr>
                <w:rFonts w:asciiTheme="majorBidi" w:hAnsiTheme="majorBidi" w:cstheme="majorBidi" w:hint="cs"/>
                <w:sz w:val="28"/>
                <w:szCs w:val="28"/>
                <w:rtl/>
              </w:rPr>
              <w:t>عكس ذلك.</w:t>
            </w:r>
          </w:p>
          <w:p w:rsidR="00BE5802" w:rsidRDefault="00480F1A" w:rsidP="00A61A8D">
            <w:pPr>
              <w:bidi/>
              <w:rPr>
                <w:rtl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</w:t>
            </w:r>
            <w:r w:rsidR="007E3096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ولإيصال </w:t>
            </w:r>
            <w:proofErr w:type="spellStart"/>
            <w:r w:rsidR="007E3096">
              <w:rPr>
                <w:rFonts w:asciiTheme="majorBidi" w:hAnsiTheme="majorBidi" w:cstheme="majorBidi" w:hint="cs"/>
                <w:sz w:val="28"/>
                <w:szCs w:val="28"/>
                <w:rtl/>
              </w:rPr>
              <w:t>مقصديته</w:t>
            </w:r>
            <w:proofErr w:type="spellEnd"/>
            <w:r w:rsidR="007E3096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ا</w:t>
            </w:r>
            <w:r w:rsidR="00F627A5">
              <w:rPr>
                <w:rFonts w:asciiTheme="majorBidi" w:hAnsiTheme="majorBidi" w:cstheme="majorBidi" w:hint="cs"/>
                <w:sz w:val="28"/>
                <w:szCs w:val="28"/>
                <w:rtl/>
              </w:rPr>
              <w:t>عتمد</w:t>
            </w:r>
            <w:r w:rsidR="007E3096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</w:t>
            </w:r>
            <w:r w:rsidR="00203017">
              <w:rPr>
                <w:rFonts w:asciiTheme="majorBidi" w:hAnsiTheme="majorBidi" w:cstheme="majorBidi" w:hint="cs"/>
                <w:sz w:val="28"/>
                <w:szCs w:val="28"/>
                <w:rtl/>
              </w:rPr>
              <w:t>معجم</w:t>
            </w:r>
            <w:r w:rsidR="00F627A5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ا </w:t>
            </w:r>
            <w:r w:rsidR="00203017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</w:t>
            </w:r>
            <w:r w:rsidR="00F627A5">
              <w:rPr>
                <w:rFonts w:asciiTheme="majorBidi" w:hAnsiTheme="majorBidi" w:cstheme="majorBidi" w:hint="cs"/>
                <w:sz w:val="28"/>
                <w:szCs w:val="28"/>
                <w:rtl/>
              </w:rPr>
              <w:t>مناسبا يغلب عليه الحقل الدال على الكرم</w:t>
            </w:r>
            <w:r w:rsidR="00BC5EE9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. كما </w:t>
            </w:r>
            <w:r w:rsidR="00F627A5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</w:t>
            </w:r>
            <w:r w:rsidR="00BC5EE9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ركز </w:t>
            </w:r>
            <w:proofErr w:type="spellStart"/>
            <w:r w:rsidR="00BC5EE9">
              <w:rPr>
                <w:rFonts w:asciiTheme="majorBidi" w:hAnsiTheme="majorBidi" w:cstheme="majorBidi" w:hint="cs"/>
                <w:sz w:val="28"/>
                <w:szCs w:val="28"/>
                <w:rtl/>
              </w:rPr>
              <w:t>عبدالله</w:t>
            </w:r>
            <w:proofErr w:type="spellEnd"/>
            <w:r w:rsidR="00BC5EE9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كنون في حجيته على الخبر الذي </w:t>
            </w:r>
            <w:r w:rsidR="00BC4686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نقله عن الشاعر المغربي ابن </w:t>
            </w:r>
            <w:proofErr w:type="spellStart"/>
            <w:r w:rsidR="00BC4686">
              <w:rPr>
                <w:rFonts w:asciiTheme="majorBidi" w:hAnsiTheme="majorBidi" w:cstheme="majorBidi" w:hint="cs"/>
                <w:sz w:val="28"/>
                <w:szCs w:val="28"/>
                <w:rtl/>
              </w:rPr>
              <w:t>حبوس</w:t>
            </w:r>
            <w:proofErr w:type="spellEnd"/>
            <w:r w:rsidR="00BC4686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والذي يأخذ بما لا يدع مجالا للشك </w:t>
            </w:r>
            <w:r w:rsidR="001515C0">
              <w:rPr>
                <w:rFonts w:asciiTheme="majorBidi" w:hAnsiTheme="majorBidi" w:cstheme="majorBidi" w:hint="cs"/>
                <w:sz w:val="28"/>
                <w:szCs w:val="28"/>
                <w:rtl/>
              </w:rPr>
              <w:t>مدى رعاية المغاربة</w:t>
            </w:r>
            <w:r w:rsidR="006955E8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وأهل الأندلس لهذه الفئة حيث بلغ الأمر لبعضهم إلى تخصيص وقف تكون</w:t>
            </w:r>
            <w:r w:rsidR="00124958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عائداته لصالحهم </w:t>
            </w:r>
            <w:r w:rsidR="004258C4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من نصيبهم ومن هنا يتضح أن </w:t>
            </w:r>
            <w:proofErr w:type="spellStart"/>
            <w:r w:rsidR="004258C4">
              <w:rPr>
                <w:rFonts w:asciiTheme="majorBidi" w:hAnsiTheme="majorBidi" w:cstheme="majorBidi" w:hint="cs"/>
                <w:sz w:val="28"/>
                <w:szCs w:val="28"/>
                <w:rtl/>
              </w:rPr>
              <w:t>عبدالله</w:t>
            </w:r>
            <w:proofErr w:type="spellEnd"/>
            <w:r w:rsidR="004258C4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كنون من خلال هذا الخبر الذي أورده في كتابه النبوغ المغربي قد استطاع الدفاع وبالملموس عن </w:t>
            </w:r>
            <w:r w:rsidR="00A61A8D">
              <w:rPr>
                <w:rFonts w:asciiTheme="majorBidi" w:hAnsiTheme="majorBidi" w:cstheme="majorBidi" w:hint="cs"/>
                <w:sz w:val="28"/>
                <w:szCs w:val="28"/>
                <w:rtl/>
              </w:rPr>
              <w:t>هذه العادة في الغرب الإسلامي</w:t>
            </w:r>
          </w:p>
          <w:p w:rsidR="00BE5802" w:rsidRDefault="00BE5802" w:rsidP="00C746EA">
            <w:pPr>
              <w:bidi/>
              <w:rPr>
                <w:rtl/>
              </w:rPr>
            </w:pPr>
          </w:p>
          <w:p w:rsidR="007F08F4" w:rsidRDefault="007F08F4" w:rsidP="007F08F4">
            <w:pPr>
              <w:bidi/>
              <w:rPr>
                <w:rtl/>
              </w:rPr>
            </w:pPr>
          </w:p>
          <w:p w:rsidR="00BD6CE8" w:rsidRDefault="00BD6CE8" w:rsidP="00C746EA">
            <w:pPr>
              <w:bidi/>
              <w:rPr>
                <w:rtl/>
              </w:rPr>
            </w:pPr>
          </w:p>
          <w:p w:rsidR="009A1F8C" w:rsidRPr="009F3001" w:rsidRDefault="009A1F8C" w:rsidP="009A1F8C">
            <w:pPr>
              <w:bidi/>
              <w:rPr>
                <w:rtl/>
              </w:rPr>
            </w:pPr>
          </w:p>
        </w:tc>
        <w:tc>
          <w:tcPr>
            <w:tcW w:w="1418" w:type="dxa"/>
          </w:tcPr>
          <w:p w:rsidR="00CE2A56" w:rsidRDefault="00CE2A56" w:rsidP="00C746EA">
            <w:pPr>
              <w:bidi/>
              <w:rPr>
                <w:rtl/>
              </w:rPr>
            </w:pPr>
          </w:p>
        </w:tc>
      </w:tr>
    </w:tbl>
    <w:p w:rsidR="00BF0094" w:rsidRPr="008A1D4E" w:rsidRDefault="00BF0094" w:rsidP="00BA0BB9">
      <w:pPr>
        <w:bidi/>
      </w:pPr>
    </w:p>
    <w:sectPr w:rsidR="00BF0094" w:rsidRPr="008A1D4E" w:rsidSect="004805FD"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B193625"/>
    <w:multiLevelType w:val="hybridMultilevel"/>
    <w:tmpl w:val="AE58F0C4"/>
    <w:lvl w:ilvl="0" w:tplc="FD786A70">
      <w:numFmt w:val="bullet"/>
      <w:lvlText w:val="-"/>
      <w:lvlJc w:val="left"/>
      <w:pPr>
        <w:ind w:left="360" w:hanging="360"/>
      </w:pPr>
      <w:rPr>
        <w:rFonts w:ascii="Arial" w:eastAsiaTheme="minorEastAsia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4805FD"/>
    <w:rsid w:val="00007A4E"/>
    <w:rsid w:val="00013240"/>
    <w:rsid w:val="00017D99"/>
    <w:rsid w:val="00022FF9"/>
    <w:rsid w:val="000249EF"/>
    <w:rsid w:val="0002648E"/>
    <w:rsid w:val="00031F67"/>
    <w:rsid w:val="000362E1"/>
    <w:rsid w:val="00036647"/>
    <w:rsid w:val="00040684"/>
    <w:rsid w:val="00043909"/>
    <w:rsid w:val="00045C13"/>
    <w:rsid w:val="00047655"/>
    <w:rsid w:val="0005221C"/>
    <w:rsid w:val="000529BB"/>
    <w:rsid w:val="000564EA"/>
    <w:rsid w:val="0005705D"/>
    <w:rsid w:val="00057535"/>
    <w:rsid w:val="000604BB"/>
    <w:rsid w:val="00060AA7"/>
    <w:rsid w:val="00061F9E"/>
    <w:rsid w:val="00064697"/>
    <w:rsid w:val="0006496E"/>
    <w:rsid w:val="00065F27"/>
    <w:rsid w:val="00066140"/>
    <w:rsid w:val="000714E6"/>
    <w:rsid w:val="00082D78"/>
    <w:rsid w:val="00090731"/>
    <w:rsid w:val="00092083"/>
    <w:rsid w:val="000941A9"/>
    <w:rsid w:val="000A0451"/>
    <w:rsid w:val="000A0891"/>
    <w:rsid w:val="000A1185"/>
    <w:rsid w:val="000A4EFB"/>
    <w:rsid w:val="000A73A0"/>
    <w:rsid w:val="000B0944"/>
    <w:rsid w:val="000C2BC5"/>
    <w:rsid w:val="000C30FA"/>
    <w:rsid w:val="000C5E7F"/>
    <w:rsid w:val="000D2F4C"/>
    <w:rsid w:val="000E2D2F"/>
    <w:rsid w:val="000E76A9"/>
    <w:rsid w:val="0010645A"/>
    <w:rsid w:val="00124958"/>
    <w:rsid w:val="00126B04"/>
    <w:rsid w:val="001515C0"/>
    <w:rsid w:val="001823F6"/>
    <w:rsid w:val="001834E9"/>
    <w:rsid w:val="001858EC"/>
    <w:rsid w:val="00190602"/>
    <w:rsid w:val="00192C70"/>
    <w:rsid w:val="00194C2D"/>
    <w:rsid w:val="001A49C2"/>
    <w:rsid w:val="001A54FE"/>
    <w:rsid w:val="001B0D71"/>
    <w:rsid w:val="001B0E8C"/>
    <w:rsid w:val="001C146E"/>
    <w:rsid w:val="001C4A1E"/>
    <w:rsid w:val="001D1912"/>
    <w:rsid w:val="001D7221"/>
    <w:rsid w:val="001E16FF"/>
    <w:rsid w:val="001E7FB6"/>
    <w:rsid w:val="001F1FA6"/>
    <w:rsid w:val="001F1FA8"/>
    <w:rsid w:val="001F5F8F"/>
    <w:rsid w:val="002007DA"/>
    <w:rsid w:val="00203017"/>
    <w:rsid w:val="00204CB8"/>
    <w:rsid w:val="00204CFD"/>
    <w:rsid w:val="00206B81"/>
    <w:rsid w:val="00213555"/>
    <w:rsid w:val="002150BD"/>
    <w:rsid w:val="002179D0"/>
    <w:rsid w:val="002210EA"/>
    <w:rsid w:val="002329AE"/>
    <w:rsid w:val="00235E68"/>
    <w:rsid w:val="00237424"/>
    <w:rsid w:val="002379C2"/>
    <w:rsid w:val="00244C13"/>
    <w:rsid w:val="00244E3C"/>
    <w:rsid w:val="00250BC8"/>
    <w:rsid w:val="002559ED"/>
    <w:rsid w:val="002716E4"/>
    <w:rsid w:val="00281AA7"/>
    <w:rsid w:val="00283A10"/>
    <w:rsid w:val="002B78CA"/>
    <w:rsid w:val="002C4677"/>
    <w:rsid w:val="002C52A7"/>
    <w:rsid w:val="002C5E08"/>
    <w:rsid w:val="002D0D74"/>
    <w:rsid w:val="002D3F57"/>
    <w:rsid w:val="002E282F"/>
    <w:rsid w:val="002F4A39"/>
    <w:rsid w:val="00317C4E"/>
    <w:rsid w:val="0033192E"/>
    <w:rsid w:val="00334DB0"/>
    <w:rsid w:val="00337334"/>
    <w:rsid w:val="003417DB"/>
    <w:rsid w:val="003421D8"/>
    <w:rsid w:val="00346C3B"/>
    <w:rsid w:val="00356ED2"/>
    <w:rsid w:val="003616B0"/>
    <w:rsid w:val="00361EEA"/>
    <w:rsid w:val="003676D4"/>
    <w:rsid w:val="0037087F"/>
    <w:rsid w:val="003727C0"/>
    <w:rsid w:val="00382554"/>
    <w:rsid w:val="00397B0F"/>
    <w:rsid w:val="003A4027"/>
    <w:rsid w:val="003B1153"/>
    <w:rsid w:val="003B64F4"/>
    <w:rsid w:val="003C1E77"/>
    <w:rsid w:val="003D269A"/>
    <w:rsid w:val="003E1033"/>
    <w:rsid w:val="004003E1"/>
    <w:rsid w:val="004005E0"/>
    <w:rsid w:val="00401C2D"/>
    <w:rsid w:val="00402C9B"/>
    <w:rsid w:val="00404606"/>
    <w:rsid w:val="00407D86"/>
    <w:rsid w:val="00410DF8"/>
    <w:rsid w:val="00413013"/>
    <w:rsid w:val="00414F6B"/>
    <w:rsid w:val="004153D8"/>
    <w:rsid w:val="0042237D"/>
    <w:rsid w:val="0042466B"/>
    <w:rsid w:val="00424E63"/>
    <w:rsid w:val="004258C4"/>
    <w:rsid w:val="00426E26"/>
    <w:rsid w:val="00430733"/>
    <w:rsid w:val="00432560"/>
    <w:rsid w:val="004357FB"/>
    <w:rsid w:val="0044659F"/>
    <w:rsid w:val="00450CDD"/>
    <w:rsid w:val="0046060A"/>
    <w:rsid w:val="004805FD"/>
    <w:rsid w:val="00480F1A"/>
    <w:rsid w:val="00481505"/>
    <w:rsid w:val="004A16E9"/>
    <w:rsid w:val="004A5C97"/>
    <w:rsid w:val="004B08E9"/>
    <w:rsid w:val="004B2C00"/>
    <w:rsid w:val="004C2206"/>
    <w:rsid w:val="004D5D03"/>
    <w:rsid w:val="004E0DB0"/>
    <w:rsid w:val="004E46D5"/>
    <w:rsid w:val="004E6E1D"/>
    <w:rsid w:val="004F542D"/>
    <w:rsid w:val="004F7573"/>
    <w:rsid w:val="0050420A"/>
    <w:rsid w:val="00507EB0"/>
    <w:rsid w:val="00513AF4"/>
    <w:rsid w:val="00516420"/>
    <w:rsid w:val="00521081"/>
    <w:rsid w:val="005471DD"/>
    <w:rsid w:val="00551E97"/>
    <w:rsid w:val="005532FB"/>
    <w:rsid w:val="005556F4"/>
    <w:rsid w:val="0056385B"/>
    <w:rsid w:val="005713DD"/>
    <w:rsid w:val="00572469"/>
    <w:rsid w:val="00574B70"/>
    <w:rsid w:val="00581610"/>
    <w:rsid w:val="005869E4"/>
    <w:rsid w:val="00587296"/>
    <w:rsid w:val="005A6DCA"/>
    <w:rsid w:val="005B0F32"/>
    <w:rsid w:val="005B4561"/>
    <w:rsid w:val="005B7ECC"/>
    <w:rsid w:val="005C005A"/>
    <w:rsid w:val="005C23ED"/>
    <w:rsid w:val="005C4ED2"/>
    <w:rsid w:val="005D46D7"/>
    <w:rsid w:val="005E474C"/>
    <w:rsid w:val="005F3A68"/>
    <w:rsid w:val="00602909"/>
    <w:rsid w:val="006124C4"/>
    <w:rsid w:val="006137EE"/>
    <w:rsid w:val="00614B8A"/>
    <w:rsid w:val="00615191"/>
    <w:rsid w:val="0062161D"/>
    <w:rsid w:val="006234F4"/>
    <w:rsid w:val="006236D7"/>
    <w:rsid w:val="00625B2C"/>
    <w:rsid w:val="00626A5E"/>
    <w:rsid w:val="00626AD0"/>
    <w:rsid w:val="00633226"/>
    <w:rsid w:val="00640E16"/>
    <w:rsid w:val="00645375"/>
    <w:rsid w:val="00645416"/>
    <w:rsid w:val="00656939"/>
    <w:rsid w:val="006620E5"/>
    <w:rsid w:val="006754CA"/>
    <w:rsid w:val="006760AF"/>
    <w:rsid w:val="00682DC5"/>
    <w:rsid w:val="00683F90"/>
    <w:rsid w:val="00693578"/>
    <w:rsid w:val="0069460E"/>
    <w:rsid w:val="006955E8"/>
    <w:rsid w:val="006C0F81"/>
    <w:rsid w:val="006C3B99"/>
    <w:rsid w:val="006D286B"/>
    <w:rsid w:val="006D3B97"/>
    <w:rsid w:val="006D7220"/>
    <w:rsid w:val="006E0113"/>
    <w:rsid w:val="006E3528"/>
    <w:rsid w:val="006E5512"/>
    <w:rsid w:val="006E63CD"/>
    <w:rsid w:val="006F041B"/>
    <w:rsid w:val="006F2B83"/>
    <w:rsid w:val="00707A21"/>
    <w:rsid w:val="0072041E"/>
    <w:rsid w:val="007228D7"/>
    <w:rsid w:val="00723ED9"/>
    <w:rsid w:val="00724220"/>
    <w:rsid w:val="00731925"/>
    <w:rsid w:val="00733D55"/>
    <w:rsid w:val="00734EE6"/>
    <w:rsid w:val="00736718"/>
    <w:rsid w:val="00740529"/>
    <w:rsid w:val="00740D20"/>
    <w:rsid w:val="00741C34"/>
    <w:rsid w:val="0075090D"/>
    <w:rsid w:val="00751B6F"/>
    <w:rsid w:val="0075485D"/>
    <w:rsid w:val="007675C9"/>
    <w:rsid w:val="00774CFE"/>
    <w:rsid w:val="00777B57"/>
    <w:rsid w:val="0078192B"/>
    <w:rsid w:val="00785D15"/>
    <w:rsid w:val="0079001E"/>
    <w:rsid w:val="00791E78"/>
    <w:rsid w:val="00795D68"/>
    <w:rsid w:val="00796363"/>
    <w:rsid w:val="007A5FE9"/>
    <w:rsid w:val="007A62ED"/>
    <w:rsid w:val="007B592C"/>
    <w:rsid w:val="007B68B1"/>
    <w:rsid w:val="007C4DF2"/>
    <w:rsid w:val="007C7DB1"/>
    <w:rsid w:val="007D38D5"/>
    <w:rsid w:val="007D5C93"/>
    <w:rsid w:val="007D7883"/>
    <w:rsid w:val="007E0E36"/>
    <w:rsid w:val="007E1DF0"/>
    <w:rsid w:val="007E3096"/>
    <w:rsid w:val="007E4D0B"/>
    <w:rsid w:val="007E5F6A"/>
    <w:rsid w:val="007F08F4"/>
    <w:rsid w:val="007F2CB8"/>
    <w:rsid w:val="007F5A77"/>
    <w:rsid w:val="007F761D"/>
    <w:rsid w:val="008028E2"/>
    <w:rsid w:val="00802ED7"/>
    <w:rsid w:val="0081649F"/>
    <w:rsid w:val="00823DBA"/>
    <w:rsid w:val="008260BE"/>
    <w:rsid w:val="008327EC"/>
    <w:rsid w:val="00844E43"/>
    <w:rsid w:val="008510F3"/>
    <w:rsid w:val="00851C93"/>
    <w:rsid w:val="0085310C"/>
    <w:rsid w:val="00854019"/>
    <w:rsid w:val="008545EE"/>
    <w:rsid w:val="008577B3"/>
    <w:rsid w:val="0086212D"/>
    <w:rsid w:val="00872BBC"/>
    <w:rsid w:val="008863AE"/>
    <w:rsid w:val="008A1D4E"/>
    <w:rsid w:val="008A3A48"/>
    <w:rsid w:val="008A7FE4"/>
    <w:rsid w:val="008C3EE6"/>
    <w:rsid w:val="008C5A52"/>
    <w:rsid w:val="008D077C"/>
    <w:rsid w:val="008E220A"/>
    <w:rsid w:val="00903782"/>
    <w:rsid w:val="0090748E"/>
    <w:rsid w:val="00907C1C"/>
    <w:rsid w:val="009100D5"/>
    <w:rsid w:val="00910A67"/>
    <w:rsid w:val="00913ABB"/>
    <w:rsid w:val="00915955"/>
    <w:rsid w:val="00917292"/>
    <w:rsid w:val="00920C77"/>
    <w:rsid w:val="009304C2"/>
    <w:rsid w:val="00932107"/>
    <w:rsid w:val="0093627B"/>
    <w:rsid w:val="009428C7"/>
    <w:rsid w:val="00951A1D"/>
    <w:rsid w:val="009605D4"/>
    <w:rsid w:val="0096124B"/>
    <w:rsid w:val="00970E60"/>
    <w:rsid w:val="0097221D"/>
    <w:rsid w:val="00972223"/>
    <w:rsid w:val="00977F89"/>
    <w:rsid w:val="00986D62"/>
    <w:rsid w:val="00990C65"/>
    <w:rsid w:val="009A1F8C"/>
    <w:rsid w:val="009A34D0"/>
    <w:rsid w:val="009A3B24"/>
    <w:rsid w:val="009A5C8F"/>
    <w:rsid w:val="009A66EC"/>
    <w:rsid w:val="009A70AA"/>
    <w:rsid w:val="009C61C5"/>
    <w:rsid w:val="009D1022"/>
    <w:rsid w:val="009D4B96"/>
    <w:rsid w:val="009D5340"/>
    <w:rsid w:val="009D6A71"/>
    <w:rsid w:val="009D72F9"/>
    <w:rsid w:val="009E3AA5"/>
    <w:rsid w:val="009E42E2"/>
    <w:rsid w:val="009E5DA4"/>
    <w:rsid w:val="009F3001"/>
    <w:rsid w:val="009F3AA7"/>
    <w:rsid w:val="00A00DFF"/>
    <w:rsid w:val="00A279BB"/>
    <w:rsid w:val="00A34AB8"/>
    <w:rsid w:val="00A365FA"/>
    <w:rsid w:val="00A3793E"/>
    <w:rsid w:val="00A37B3B"/>
    <w:rsid w:val="00A405BD"/>
    <w:rsid w:val="00A52D0A"/>
    <w:rsid w:val="00A61A8D"/>
    <w:rsid w:val="00A62BEC"/>
    <w:rsid w:val="00A66B3F"/>
    <w:rsid w:val="00A719B6"/>
    <w:rsid w:val="00A746E8"/>
    <w:rsid w:val="00A812A9"/>
    <w:rsid w:val="00A82C32"/>
    <w:rsid w:val="00A90063"/>
    <w:rsid w:val="00A91755"/>
    <w:rsid w:val="00A93822"/>
    <w:rsid w:val="00A97150"/>
    <w:rsid w:val="00AA2C50"/>
    <w:rsid w:val="00AA699E"/>
    <w:rsid w:val="00AB2558"/>
    <w:rsid w:val="00AB4F5C"/>
    <w:rsid w:val="00AC7136"/>
    <w:rsid w:val="00AD09D9"/>
    <w:rsid w:val="00AD3D4E"/>
    <w:rsid w:val="00AD480B"/>
    <w:rsid w:val="00AD7945"/>
    <w:rsid w:val="00AE4940"/>
    <w:rsid w:val="00AF541B"/>
    <w:rsid w:val="00AF794C"/>
    <w:rsid w:val="00B02877"/>
    <w:rsid w:val="00B02DD8"/>
    <w:rsid w:val="00B07E77"/>
    <w:rsid w:val="00B16974"/>
    <w:rsid w:val="00B41556"/>
    <w:rsid w:val="00B553B1"/>
    <w:rsid w:val="00B55F60"/>
    <w:rsid w:val="00B70BB8"/>
    <w:rsid w:val="00B71273"/>
    <w:rsid w:val="00B724AE"/>
    <w:rsid w:val="00B7565E"/>
    <w:rsid w:val="00B7713D"/>
    <w:rsid w:val="00B844FE"/>
    <w:rsid w:val="00B8508E"/>
    <w:rsid w:val="00B85A73"/>
    <w:rsid w:val="00B903C7"/>
    <w:rsid w:val="00B91F36"/>
    <w:rsid w:val="00BA04A8"/>
    <w:rsid w:val="00BA0BB9"/>
    <w:rsid w:val="00BA693E"/>
    <w:rsid w:val="00BB4F79"/>
    <w:rsid w:val="00BC1DB9"/>
    <w:rsid w:val="00BC4686"/>
    <w:rsid w:val="00BC4D98"/>
    <w:rsid w:val="00BC5199"/>
    <w:rsid w:val="00BC5EE9"/>
    <w:rsid w:val="00BC647A"/>
    <w:rsid w:val="00BD194D"/>
    <w:rsid w:val="00BD2FAD"/>
    <w:rsid w:val="00BD3216"/>
    <w:rsid w:val="00BD3924"/>
    <w:rsid w:val="00BD5C41"/>
    <w:rsid w:val="00BD6CE8"/>
    <w:rsid w:val="00BE1011"/>
    <w:rsid w:val="00BE4BF5"/>
    <w:rsid w:val="00BE5802"/>
    <w:rsid w:val="00BE5ED1"/>
    <w:rsid w:val="00BF0094"/>
    <w:rsid w:val="00BF0C38"/>
    <w:rsid w:val="00BF2C9F"/>
    <w:rsid w:val="00C04645"/>
    <w:rsid w:val="00C168B2"/>
    <w:rsid w:val="00C278CA"/>
    <w:rsid w:val="00C36078"/>
    <w:rsid w:val="00C431E4"/>
    <w:rsid w:val="00C56670"/>
    <w:rsid w:val="00C56EDD"/>
    <w:rsid w:val="00C57C92"/>
    <w:rsid w:val="00C6029A"/>
    <w:rsid w:val="00C612AE"/>
    <w:rsid w:val="00C6165B"/>
    <w:rsid w:val="00C65E23"/>
    <w:rsid w:val="00C668A4"/>
    <w:rsid w:val="00C66EFF"/>
    <w:rsid w:val="00C70020"/>
    <w:rsid w:val="00C721DF"/>
    <w:rsid w:val="00C746EA"/>
    <w:rsid w:val="00C74E14"/>
    <w:rsid w:val="00C826D2"/>
    <w:rsid w:val="00C87789"/>
    <w:rsid w:val="00C93281"/>
    <w:rsid w:val="00C94764"/>
    <w:rsid w:val="00C95238"/>
    <w:rsid w:val="00CA01A9"/>
    <w:rsid w:val="00CA1684"/>
    <w:rsid w:val="00CB10C5"/>
    <w:rsid w:val="00CB5F25"/>
    <w:rsid w:val="00CC153F"/>
    <w:rsid w:val="00CC3549"/>
    <w:rsid w:val="00CD5B77"/>
    <w:rsid w:val="00CE2A56"/>
    <w:rsid w:val="00D02C0B"/>
    <w:rsid w:val="00D05188"/>
    <w:rsid w:val="00D06DD8"/>
    <w:rsid w:val="00D1423A"/>
    <w:rsid w:val="00D146B6"/>
    <w:rsid w:val="00D1504D"/>
    <w:rsid w:val="00D17DCC"/>
    <w:rsid w:val="00D2115F"/>
    <w:rsid w:val="00D214CC"/>
    <w:rsid w:val="00D24C74"/>
    <w:rsid w:val="00D30F8D"/>
    <w:rsid w:val="00D318F1"/>
    <w:rsid w:val="00D35638"/>
    <w:rsid w:val="00D47944"/>
    <w:rsid w:val="00D51499"/>
    <w:rsid w:val="00D536ED"/>
    <w:rsid w:val="00D538B3"/>
    <w:rsid w:val="00D76002"/>
    <w:rsid w:val="00D8625B"/>
    <w:rsid w:val="00D87D3A"/>
    <w:rsid w:val="00D87DFC"/>
    <w:rsid w:val="00D9090D"/>
    <w:rsid w:val="00D917B7"/>
    <w:rsid w:val="00D97CEC"/>
    <w:rsid w:val="00DA0C6A"/>
    <w:rsid w:val="00DA1F8E"/>
    <w:rsid w:val="00DC480C"/>
    <w:rsid w:val="00DC6B7B"/>
    <w:rsid w:val="00DD11F5"/>
    <w:rsid w:val="00DD2ADF"/>
    <w:rsid w:val="00DD3AE7"/>
    <w:rsid w:val="00DE145D"/>
    <w:rsid w:val="00DE4D63"/>
    <w:rsid w:val="00DE6658"/>
    <w:rsid w:val="00DF0FB1"/>
    <w:rsid w:val="00DF115E"/>
    <w:rsid w:val="00E0263D"/>
    <w:rsid w:val="00E0285C"/>
    <w:rsid w:val="00E24202"/>
    <w:rsid w:val="00E27B0D"/>
    <w:rsid w:val="00E30FCF"/>
    <w:rsid w:val="00E324BF"/>
    <w:rsid w:val="00E35307"/>
    <w:rsid w:val="00E363DA"/>
    <w:rsid w:val="00E364E9"/>
    <w:rsid w:val="00E37C5B"/>
    <w:rsid w:val="00E47A0F"/>
    <w:rsid w:val="00E51773"/>
    <w:rsid w:val="00E537B1"/>
    <w:rsid w:val="00E56C2C"/>
    <w:rsid w:val="00E72A75"/>
    <w:rsid w:val="00E87C6E"/>
    <w:rsid w:val="00E96128"/>
    <w:rsid w:val="00E9772D"/>
    <w:rsid w:val="00EA0DF8"/>
    <w:rsid w:val="00EA5DD8"/>
    <w:rsid w:val="00EA609F"/>
    <w:rsid w:val="00EB22D3"/>
    <w:rsid w:val="00EB3050"/>
    <w:rsid w:val="00EB3277"/>
    <w:rsid w:val="00EB3AB3"/>
    <w:rsid w:val="00EC0FB5"/>
    <w:rsid w:val="00EC37A7"/>
    <w:rsid w:val="00ED08B5"/>
    <w:rsid w:val="00ED15F1"/>
    <w:rsid w:val="00ED583E"/>
    <w:rsid w:val="00ED61BA"/>
    <w:rsid w:val="00ED74DB"/>
    <w:rsid w:val="00EE1172"/>
    <w:rsid w:val="00EE7804"/>
    <w:rsid w:val="00EF26C3"/>
    <w:rsid w:val="00EF54EA"/>
    <w:rsid w:val="00EF5B97"/>
    <w:rsid w:val="00EF5CAD"/>
    <w:rsid w:val="00F00EE4"/>
    <w:rsid w:val="00F2304D"/>
    <w:rsid w:val="00F34674"/>
    <w:rsid w:val="00F37786"/>
    <w:rsid w:val="00F37B46"/>
    <w:rsid w:val="00F4163E"/>
    <w:rsid w:val="00F41D13"/>
    <w:rsid w:val="00F56D15"/>
    <w:rsid w:val="00F57862"/>
    <w:rsid w:val="00F60CBF"/>
    <w:rsid w:val="00F627A5"/>
    <w:rsid w:val="00F7124D"/>
    <w:rsid w:val="00F83BD8"/>
    <w:rsid w:val="00F92B7C"/>
    <w:rsid w:val="00F93510"/>
    <w:rsid w:val="00F942D6"/>
    <w:rsid w:val="00F9526C"/>
    <w:rsid w:val="00FA1425"/>
    <w:rsid w:val="00FA18A5"/>
    <w:rsid w:val="00FB1786"/>
    <w:rsid w:val="00FC0F5A"/>
    <w:rsid w:val="00FD10AF"/>
    <w:rsid w:val="00FE03FA"/>
    <w:rsid w:val="00FE2907"/>
    <w:rsid w:val="00FF054F"/>
    <w:rsid w:val="00FF32B1"/>
    <w:rsid w:val="00FF7BA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6"/>
    <o:shapelayout v:ext="edit">
      <o:idmap v:ext="edit" data="1"/>
      <o:rules v:ext="edit">
        <o:r id="V:Rule3" type="connector" idref="#Connecteur droit avec flèche 1"/>
        <o:r id="V:Rule4" type="connector" idref="#Connecteur droit avec flèche 4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65F27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C9476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phedeliste">
    <w:name w:val="List Paragraph"/>
    <w:basedOn w:val="Normal"/>
    <w:uiPriority w:val="34"/>
    <w:qFormat/>
    <w:rsid w:val="005471DD"/>
    <w:pPr>
      <w:ind w:left="720"/>
      <w:contextualSpacing/>
    </w:pPr>
    <w:rPr>
      <w:rFonts w:eastAsiaTheme="minorEastAsia"/>
      <w:lang w:eastAsia="fr-F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1537</TotalTime>
  <Pages>3</Pages>
  <Words>645</Words>
  <Characters>3553</Characters>
  <Application>Microsoft Office Word</Application>
  <DocSecurity>0</DocSecurity>
  <Lines>29</Lines>
  <Paragraphs>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Bilal</dc:creator>
  <cp:lastModifiedBy>Bilal</cp:lastModifiedBy>
  <cp:revision>33</cp:revision>
  <cp:lastPrinted>2016-12-25T16:16:00Z</cp:lastPrinted>
  <dcterms:created xsi:type="dcterms:W3CDTF">2016-10-10T18:40:00Z</dcterms:created>
  <dcterms:modified xsi:type="dcterms:W3CDTF">2019-01-06T01:11:00Z</dcterms:modified>
</cp:coreProperties>
</file>