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text" w:horzAnchor="margin" w:tblpXSpec="center" w:tblpY="2587"/>
        <w:tblW w:w="16429" w:type="dxa"/>
        <w:tblLook w:val="04A0"/>
      </w:tblPr>
      <w:tblGrid>
        <w:gridCol w:w="1526"/>
        <w:gridCol w:w="9072"/>
        <w:gridCol w:w="1701"/>
        <w:gridCol w:w="1701"/>
        <w:gridCol w:w="1409"/>
        <w:gridCol w:w="1020"/>
      </w:tblGrid>
      <w:tr w:rsidR="00450B7C" w:rsidTr="00D12598">
        <w:trPr>
          <w:trHeight w:val="390"/>
        </w:trPr>
        <w:tc>
          <w:tcPr>
            <w:tcW w:w="1526" w:type="dxa"/>
            <w:vMerge w:val="restart"/>
          </w:tcPr>
          <w:p w:rsidR="00450B7C" w:rsidRPr="00CD5367" w:rsidRDefault="004D7829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4D7829">
              <w:rPr>
                <w:noProof/>
                <w:lang w:eastAsia="fr-FR"/>
              </w:rPr>
              <w:pict>
                <v:rect id="_x0000_s1028" style="position:absolute;left:0;text-align:left;margin-left:-6.9pt;margin-top:-150.4pt;width:427.25pt;height:140.1pt;z-index:251660288">
                  <v:textbox style="mso-next-textbox:#_x0000_s1028">
                    <w:txbxContent>
                      <w:p w:rsidR="00C362AA" w:rsidRDefault="00C362AA" w:rsidP="0007280C">
                        <w:pPr>
                          <w:bidi/>
                          <w:spacing w:line="240" w:lineRule="auto"/>
                        </w:pPr>
                        <w:proofErr w:type="spellStart"/>
                        <w:r w:rsidRPr="003E1033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الكفايات</w:t>
                        </w:r>
                        <w:proofErr w:type="spellEnd"/>
                        <w:r w:rsidRPr="003E103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المستهدفة: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6"/>
                            <w:szCs w:val="36"/>
                            <w:rtl/>
                            <w:lang w:bidi="ar-MA"/>
                          </w:rPr>
                          <w:br/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تواصلية:</w:t>
                        </w:r>
                        <w:r w:rsidRPr="00F12CA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القدرة على التواصل مع نصوص من الشعر العمودي، ومع أغراض شعرية كالمدح والوصف والغزل</w:t>
                        </w:r>
                        <w:r w:rsidRPr="00F12CA0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منهجية: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التمكن من توظيف آليات القراءة المنهجية لفهم وتحليل نصوص شعرية عمودية في المدح والوصف والغزل.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ثقافية: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التعرف على الخصائص البنائية لقصائد المدح والوصف والغزل وشروط إنتاجها. 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استراتيجية</w:t>
                        </w:r>
                        <w:proofErr w:type="spellEnd"/>
                        <w:r w:rsidRPr="004073C2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الانفتاح على القيم الإيجابية المتضمنة في قصائد المدح، والقيم الجمالية في قصائد الوصف، مع تعزيز المواقف </w:t>
                        </w:r>
                        <w:proofErr w:type="spellStart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والميولات</w:t>
                        </w:r>
                        <w:proofErr w:type="spellEnd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الإيجابية نحو المرأة</w:t>
                        </w:r>
                      </w:p>
                      <w:p w:rsidR="009032AE" w:rsidRPr="00C362AA" w:rsidRDefault="009032AE" w:rsidP="009032AE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450B7C"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إجراءات </w:t>
            </w:r>
            <w:proofErr w:type="spellStart"/>
            <w:r w:rsidR="00450B7C"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التفويم</w:t>
            </w:r>
            <w:proofErr w:type="spellEnd"/>
            <w:r w:rsidR="00450B7C"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والدعم</w:t>
            </w:r>
          </w:p>
        </w:tc>
        <w:tc>
          <w:tcPr>
            <w:tcW w:w="9072" w:type="dxa"/>
            <w:vMerge w:val="restart"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المحتوى </w:t>
            </w:r>
            <w:proofErr w:type="spellStart"/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الديداكتيكي</w:t>
            </w:r>
            <w:proofErr w:type="spellEnd"/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الأنشطة التعليمية ـ </w:t>
            </w:r>
            <w:proofErr w:type="spellStart"/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التعلمية</w:t>
            </w:r>
            <w:proofErr w:type="spellEnd"/>
          </w:p>
        </w:tc>
        <w:tc>
          <w:tcPr>
            <w:tcW w:w="1409" w:type="dxa"/>
            <w:vMerge w:val="restart"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القدرات</w:t>
            </w:r>
            <w:proofErr w:type="gramEnd"/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والمهارات</w:t>
            </w:r>
          </w:p>
        </w:tc>
        <w:tc>
          <w:tcPr>
            <w:tcW w:w="1020" w:type="dxa"/>
            <w:vMerge w:val="restart"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CD5367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مراحل الدرس</w:t>
            </w:r>
          </w:p>
        </w:tc>
      </w:tr>
      <w:tr w:rsidR="00450B7C" w:rsidTr="00D12598">
        <w:trPr>
          <w:trHeight w:val="263"/>
        </w:trPr>
        <w:tc>
          <w:tcPr>
            <w:tcW w:w="1526" w:type="dxa"/>
            <w:vMerge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072" w:type="dxa"/>
            <w:vMerge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أنشطة التلميذ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أنشطة الأستاذ</w:t>
            </w:r>
          </w:p>
        </w:tc>
        <w:tc>
          <w:tcPr>
            <w:tcW w:w="1409" w:type="dxa"/>
            <w:vMerge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20" w:type="dxa"/>
            <w:vMerge/>
          </w:tcPr>
          <w:p w:rsidR="00450B7C" w:rsidRPr="00CD5367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450B7C" w:rsidTr="00D12598">
        <w:trPr>
          <w:trHeight w:val="535"/>
        </w:trPr>
        <w:tc>
          <w:tcPr>
            <w:tcW w:w="1526" w:type="dxa"/>
            <w:tcBorders>
              <w:bottom w:val="single" w:sz="4" w:space="0" w:color="auto"/>
            </w:tcBorders>
          </w:tcPr>
          <w:p w:rsidR="00450B7C" w:rsidRPr="00DC6745" w:rsidRDefault="00450B7C" w:rsidP="00450B7C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DC67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تشخيصي</w:t>
            </w:r>
            <w:proofErr w:type="gramEnd"/>
          </w:p>
        </w:tc>
        <w:tc>
          <w:tcPr>
            <w:tcW w:w="9072" w:type="dxa"/>
            <w:vMerge w:val="restart"/>
          </w:tcPr>
          <w:p w:rsidR="00F92223" w:rsidRPr="00205AD0" w:rsidRDefault="004D7829" w:rsidP="00501AB6">
            <w:pPr>
              <w:pStyle w:val="NormalWeb"/>
              <w:shd w:val="clear" w:color="auto" w:fill="FFFFFF"/>
              <w:bidi/>
              <w:spacing w:before="120" w:beforeAutospacing="0" w:after="120" w:afterAutospacing="0"/>
              <w:rPr>
                <w:rFonts w:asciiTheme="majorBidi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</w:pPr>
            <w:r w:rsidRPr="004D7829">
              <w:rPr>
                <w:noProof/>
                <w:rtl/>
              </w:rPr>
              <w:pict>
                <v:rect id="_x0000_s1027" style="position:absolute;left:0;text-align:left;margin-left:349.8pt;margin-top:-187pt;width:200.45pt;height:140.1pt;z-index:251659264;mso-position-horizontal-relative:text;mso-position-vertical-relative:text">
                  <v:textbox style="mso-next-textbox:#_x0000_s1027">
                    <w:txbxContent>
                      <w:p w:rsidR="009032AE" w:rsidRPr="00F00EE4" w:rsidRDefault="009032AE" w:rsidP="00C03DD2">
                        <w:pPr>
                          <w:bidi/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CC5EFE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الموضوع</w:t>
                        </w:r>
                        <w:proofErr w:type="gramEnd"/>
                        <w:r w:rsidRPr="00CC5EFE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 w:rsidRPr="00CC5EF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1ـ نمط المدح(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دَعَوْهُ..</w:t>
                        </w:r>
                        <w:proofErr w:type="gramStart"/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</w:t>
                        </w:r>
                        <w:r w:rsidR="00C362A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ُ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ب</w:t>
                        </w:r>
                        <w:r w:rsidR="00C362A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َ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ذ</w:t>
                        </w:r>
                        <w:r w:rsidR="00C362A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ِّ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را</w:t>
                        </w:r>
                        <w:proofErr w:type="gramEnd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)، 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أبو الطيب المتنبي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المرجع: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المنير في اللغة العربية ص:</w:t>
                        </w:r>
                        <w:r w:rsidR="00C03DD2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114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مدة الإنجاز: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ساعتان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الوسائل. </w:t>
                        </w:r>
                        <w:proofErr w:type="spellStart"/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</w:t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د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يداكتيكية</w:t>
                        </w:r>
                        <w:proofErr w:type="spellEnd"/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: </w:t>
                        </w:r>
                        <w:r w:rsidRPr="00C6356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التوجيهات التروية، الكتاب المدرسي، السبورة، الحوار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5916BD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إعداد الأستاذ: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بلال يفلح</w:t>
                        </w:r>
                      </w:p>
                      <w:p w:rsidR="009032AE" w:rsidRPr="009032AE" w:rsidRDefault="009032AE" w:rsidP="009032AE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230739">
              <w:rPr>
                <w:rFonts w:hint="cs"/>
                <w:rtl/>
              </w:rPr>
              <w:t xml:space="preserve">ـ </w:t>
            </w:r>
            <w:r w:rsidR="00230739" w:rsidRPr="00205AD0">
              <w:rPr>
                <w:rFonts w:asciiTheme="majorBidi" w:hAnsiTheme="majorBidi" w:cstheme="majorBidi"/>
                <w:color w:val="333333"/>
                <w:sz w:val="28"/>
                <w:szCs w:val="28"/>
                <w:shd w:val="clear" w:color="auto" w:fill="FFFFFF"/>
                <w:rtl/>
              </w:rPr>
              <w:t xml:space="preserve"> الشعر نقيض النثر، وهو من أهمّ فنون العرب الكلامية، فقد كان ديوان علمهم، يسجل تاريخهم ومآثرهم وبطولاتهم.</w:t>
            </w:r>
            <w:r w:rsidR="00230739" w:rsidRPr="00205AD0">
              <w:rPr>
                <w:rFonts w:asciiTheme="majorBidi" w:hAnsiTheme="majorBidi" w:cstheme="majorBidi"/>
                <w:color w:val="333333"/>
                <w:sz w:val="28"/>
                <w:szCs w:val="28"/>
                <w:shd w:val="clear" w:color="auto" w:fill="FFFFFF"/>
                <w:rtl/>
              </w:rPr>
              <w:br/>
              <w:t xml:space="preserve">والشعر العربي نوعان: </w:t>
            </w:r>
            <w:r w:rsidR="00230739" w:rsidRPr="00205AD0">
              <w:rPr>
                <w:rFonts w:asciiTheme="majorBidi" w:hAnsiTheme="majorBidi" w:cstheme="majorBidi"/>
                <w:b/>
                <w:bCs/>
                <w:color w:val="333333"/>
                <w:sz w:val="28"/>
                <w:szCs w:val="28"/>
                <w:shd w:val="clear" w:color="auto" w:fill="FFFFFF"/>
                <w:rtl/>
              </w:rPr>
              <w:t>عمودي وحر</w:t>
            </w:r>
            <w:r w:rsidR="00230739" w:rsidRPr="00205AD0">
              <w:rPr>
                <w:rFonts w:asciiTheme="majorBidi" w:hAnsiTheme="majorBidi" w:cstheme="majorBidi"/>
                <w:color w:val="333333"/>
                <w:sz w:val="28"/>
                <w:szCs w:val="28"/>
                <w:shd w:val="clear" w:color="auto" w:fill="FFFFFF"/>
                <w:rtl/>
              </w:rPr>
              <w:br/>
            </w:r>
            <w:r w:rsidR="00230739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</w:rPr>
              <w:t xml:space="preserve">ـ </w:t>
            </w:r>
            <w:r w:rsidR="00230739" w:rsidRPr="00205AD0">
              <w:rPr>
                <w:rFonts w:asciiTheme="majorBidi" w:hAnsiTheme="majorBidi" w:cstheme="majorBidi"/>
                <w:color w:val="333333"/>
                <w:sz w:val="28"/>
                <w:szCs w:val="28"/>
                <w:shd w:val="clear" w:color="auto" w:fill="FFFFFF"/>
                <w:rtl/>
              </w:rPr>
              <w:t xml:space="preserve">الشعر العمودي: هو الشعر الذي ينظم كله على بحر معين حب تفعيلات ثابتة، لا يتغير عددها، ويُكتب على شكل أبياتٍ مُتتالية، وكل بيت يتكوّن من </w:t>
            </w:r>
            <w:proofErr w:type="spellStart"/>
            <w:r w:rsidR="00230739" w:rsidRPr="00205AD0">
              <w:rPr>
                <w:rFonts w:asciiTheme="majorBidi" w:hAnsiTheme="majorBidi" w:cstheme="majorBidi"/>
                <w:color w:val="333333"/>
                <w:sz w:val="28"/>
                <w:szCs w:val="28"/>
                <w:shd w:val="clear" w:color="auto" w:fill="FFFFFF"/>
                <w:rtl/>
              </w:rPr>
              <w:t>شطرين</w:t>
            </w:r>
            <w:proofErr w:type="spellEnd"/>
            <w:r w:rsidR="00230739" w:rsidRPr="00205AD0">
              <w:rPr>
                <w:rFonts w:asciiTheme="majorBidi" w:hAnsiTheme="majorBidi" w:cstheme="majorBidi"/>
                <w:color w:val="333333"/>
                <w:sz w:val="28"/>
                <w:szCs w:val="28"/>
                <w:shd w:val="clear" w:color="auto" w:fill="FFFFFF"/>
                <w:rtl/>
              </w:rPr>
              <w:t xml:space="preserve"> متساويين ومتناظرين، فالأوّل يُطلق عليه صدر البيت، والشطر الثاني يُسمّى العجز وينتهي بقافية وروي موحدين؛ </w:t>
            </w:r>
            <w:r w:rsidR="00182BD2">
              <w:rPr>
                <w:rFonts w:asciiTheme="majorBidi" w:hAnsiTheme="majorBidi" w:cstheme="majorBidi"/>
                <w:color w:val="333333"/>
                <w:sz w:val="28"/>
                <w:szCs w:val="28"/>
                <w:shd w:val="clear" w:color="auto" w:fill="FFFFFF"/>
                <w:rtl/>
              </w:rPr>
              <w:br/>
            </w:r>
            <w:r w:rsidR="00182BD2" w:rsidRPr="00BB690B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</w:rPr>
              <w:t xml:space="preserve">ـ </w:t>
            </w:r>
            <w:r w:rsidR="00F92223" w:rsidRPr="00BB690B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1 ـ تعريف المدح:</w:t>
            </w:r>
            <w:r w:rsidR="00F92223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br/>
              <w:t>المدح ضد الهجاء، وهو حسن الثناء، وفيه يعبر الشاعر عن إعجابه بصفات الممدوح فيحدد فضائله ويذكر محاسنه ( الكرم، الشجاعة، الوفاء، الإخلاص، الحكمة)، وهو نوعان:</w:t>
            </w:r>
            <w:r w:rsidR="00F92223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br/>
            </w:r>
            <w:r w:rsidR="00F92223" w:rsidRPr="00077AE6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مدح تكسبي:</w:t>
            </w:r>
            <w:r w:rsidR="00F92223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حيث يمدح الشاعر الملوك والخلفاء و</w:t>
            </w:r>
            <w:r w:rsidR="00501AB6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نخبة</w:t>
            </w:r>
            <w:r w:rsidR="00F92223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القوم من أجل نيل عطاياهم. وقد اشتهر </w:t>
            </w:r>
            <w:proofErr w:type="spellStart"/>
            <w:r w:rsidR="00F92223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به</w:t>
            </w:r>
            <w:proofErr w:type="spellEnd"/>
            <w:r w:rsidR="00F92223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الأعشى </w:t>
            </w:r>
            <w:proofErr w:type="spellStart"/>
            <w:r w:rsidR="00F92223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والحطيئة</w:t>
            </w:r>
            <w:proofErr w:type="spellEnd"/>
            <w:r w:rsidR="00F92223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والمتنبي ...</w:t>
            </w:r>
            <w:r w:rsidR="00F92223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br/>
            </w:r>
            <w:proofErr w:type="gramStart"/>
            <w:r w:rsidR="00F92223" w:rsidRPr="00077AE6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مدح</w:t>
            </w:r>
            <w:proofErr w:type="gramEnd"/>
            <w:r w:rsidR="00F92223" w:rsidRPr="00077AE6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نبوي:</w:t>
            </w:r>
            <w:r w:rsidR="00F92223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وقد ارتبط بشخص (الرسول صلى الله عليه وسلم)، حيا أو ميتا، وفيه يتغنى الشاعر بفضائل الإسلام على الإنسانية كما يتغنى بما تحلى </w:t>
            </w:r>
            <w:proofErr w:type="spellStart"/>
            <w:r w:rsidR="00F92223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به</w:t>
            </w:r>
            <w:proofErr w:type="spellEnd"/>
            <w:r w:rsidR="00F92223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الرسول صلى الله عليه وسلم من خصال حميدة، وما جاءت </w:t>
            </w:r>
            <w:proofErr w:type="spellStart"/>
            <w:r w:rsidR="00F92223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به</w:t>
            </w:r>
            <w:proofErr w:type="spellEnd"/>
            <w:r w:rsidR="00F92223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دعوته من مكارم الأخلاق.ومن أبرز نماذج هذا الشعر، شعر حسان بن ثابت، فقد مدح حسان بن ثابت الرسول صلى </w:t>
            </w:r>
            <w:proofErr w:type="gramStart"/>
            <w:r w:rsidR="00F92223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الله  عليه</w:t>
            </w:r>
            <w:proofErr w:type="gramEnd"/>
            <w:r w:rsidR="00F92223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وسلم، بالشجاعة والوفاء والعزيمة والجود والعفة والصدق وشرف النسب.</w:t>
            </w:r>
          </w:p>
          <w:p w:rsidR="00450B7C" w:rsidRDefault="00BB690B" w:rsidP="001856A2">
            <w:pPr>
              <w:pStyle w:val="NormalWeb"/>
              <w:shd w:val="clear" w:color="auto" w:fill="FFFFFF"/>
              <w:bidi/>
              <w:spacing w:before="120" w:beforeAutospacing="0" w:after="120" w:afterAutospacing="0"/>
              <w:rPr>
                <w:rFonts w:asciiTheme="majorBidi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</w:pPr>
            <w:r w:rsidRPr="00BB690B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2 ـ التعريف بالشاعر المتنبي:</w:t>
            </w:r>
            <w:r w:rsidR="009A151A">
              <w:rPr>
                <w:rFonts w:asciiTheme="majorBidi" w:hAnsiTheme="majorBidi" w:cstheme="majorBidi" w:hint="cs"/>
                <w:b/>
                <w:bCs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( </w:t>
            </w:r>
            <w:r w:rsidR="009A151A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انظر الكتاب المدرسي، ص 114، </w:t>
            </w:r>
            <w:r w:rsidR="00F275B6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وقد اخذ النص من شرح ديوان المتنبي لعبد</w:t>
            </w:r>
            <w:r w:rsidR="001856A2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</w:t>
            </w:r>
            <w:r w:rsidR="00F275B6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الرحمان </w:t>
            </w:r>
            <w:proofErr w:type="spellStart"/>
            <w:r w:rsidR="00F275B6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البرقوقي</w:t>
            </w:r>
            <w:proofErr w:type="spellEnd"/>
            <w:r w:rsidR="001856A2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، فما موضوعه؟ وما </w:t>
            </w:r>
            <w:proofErr w:type="gramStart"/>
            <w:r w:rsidR="001856A2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>خصائصه</w:t>
            </w:r>
            <w:proofErr w:type="gramEnd"/>
            <w:r w:rsidR="001856A2">
              <w:rPr>
                <w:rFonts w:asciiTheme="majorBidi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t xml:space="preserve"> الفنية التي تجعل منه نصا شعريا؟</w:t>
            </w:r>
            <w:r w:rsidR="00501AB6">
              <w:rPr>
                <w:rFonts w:asciiTheme="majorBidi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  <w:br/>
            </w:r>
          </w:p>
          <w:p w:rsidR="00501AB6" w:rsidRDefault="00501AB6" w:rsidP="00501AB6">
            <w:pPr>
              <w:pStyle w:val="NormalWeb"/>
              <w:shd w:val="clear" w:color="auto" w:fill="FFFFFF"/>
              <w:bidi/>
              <w:spacing w:before="120" w:beforeAutospacing="0" w:after="120" w:afterAutospacing="0"/>
              <w:rPr>
                <w:rFonts w:asciiTheme="majorBidi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bidi="ar-MA"/>
              </w:rPr>
            </w:pPr>
          </w:p>
          <w:p w:rsidR="00501AB6" w:rsidRPr="001856A2" w:rsidRDefault="00501AB6" w:rsidP="00501AB6">
            <w:pPr>
              <w:pStyle w:val="NormalWeb"/>
              <w:shd w:val="clear" w:color="auto" w:fill="FFFFFF"/>
              <w:bidi/>
              <w:spacing w:before="120" w:beforeAutospacing="0" w:after="120" w:afterAutospacing="0"/>
              <w:rPr>
                <w:rFonts w:asciiTheme="majorBidi" w:hAnsiTheme="majorBidi" w:cstheme="majorBidi"/>
                <w:color w:val="333333"/>
                <w:sz w:val="28"/>
                <w:szCs w:val="28"/>
                <w:shd w:val="clear" w:color="auto" w:fill="FFFFFF"/>
                <w:lang w:bidi="ar-MA"/>
              </w:rPr>
            </w:pP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</w:tcPr>
          <w:p w:rsidR="00450B7C" w:rsidRPr="00C97099" w:rsidRDefault="00450B7C" w:rsidP="00450B7C">
            <w:pPr>
              <w:bidi/>
              <w:rPr>
                <w:sz w:val="28"/>
                <w:szCs w:val="28"/>
              </w:rPr>
            </w:pPr>
            <w:r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تجاوب التلاميذ مع الأستاذ  </w:t>
            </w:r>
            <w:r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proofErr w:type="gramStart"/>
            <w:r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t>الإسهام</w:t>
            </w:r>
            <w:proofErr w:type="gramEnd"/>
            <w:r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والمشاركة في إنجاز النشاط/ التمهيد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</w:tcBorders>
          </w:tcPr>
          <w:p w:rsidR="005C4EF4" w:rsidRDefault="004D7829" w:rsidP="002A513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4D7829">
              <w:rPr>
                <w:noProof/>
                <w:rtl/>
                <w:lang w:eastAsia="fr-FR"/>
              </w:rPr>
              <w:pict>
                <v:rect id="_x0000_s1026" style="position:absolute;left:0;text-align:left;margin-left:17pt;margin-top:-187pt;width:182.95pt;height:140.1pt;z-index:251658240;mso-position-horizontal-relative:text;mso-position-vertical-relative:text">
                  <v:textbox style="mso-next-textbox:#_x0000_s1026">
                    <w:txbxContent>
                      <w:p w:rsidR="009032AE" w:rsidRDefault="009032AE" w:rsidP="00C03DD2">
                        <w:pPr>
                          <w:bidi/>
                        </w:pP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المؤسسة: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ثانوية مي زيادة </w:t>
                        </w:r>
                        <w:proofErr w:type="spell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التأهيلية</w:t>
                        </w:r>
                        <w:proofErr w:type="spellEnd"/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الفئة المستهدفة:</w:t>
                        </w: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جذع مشترك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آداب 2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المادة: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اللغة العربية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A56B8F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المكون: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النصوص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Pr="00791E7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المجزوءة</w:t>
                        </w:r>
                        <w:proofErr w:type="spellEnd"/>
                        <w:r w:rsidRPr="00791E7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 الثالثة،</w:t>
                        </w:r>
                        <w:r w:rsidR="00F15F81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F15F81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             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الشعر العمودي</w:t>
                        </w:r>
                      </w:p>
                    </w:txbxContent>
                  </v:textbox>
                </v:rect>
              </w:pict>
            </w:r>
            <w:r w:rsidR="00450B7C"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</w:t>
            </w:r>
            <w:proofErr w:type="gramStart"/>
            <w:r w:rsidR="00450B7C"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t>توجيه</w:t>
            </w:r>
            <w:proofErr w:type="gramEnd"/>
            <w:r w:rsidR="00450B7C"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أسئلة من قبيل:</w:t>
            </w:r>
            <w:r w:rsidR="00450B7C"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2A513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="00450B7C"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ما </w:t>
            </w:r>
            <w:r w:rsidR="002A513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مفهوم الشعر؟ وما هي أنواعه؟ </w:t>
            </w:r>
            <w:r w:rsidR="002A513E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2A513E">
              <w:rPr>
                <w:rFonts w:asciiTheme="majorBidi" w:hAnsiTheme="majorBidi" w:cstheme="majorBidi" w:hint="cs"/>
                <w:sz w:val="28"/>
                <w:szCs w:val="28"/>
                <w:rtl/>
              </w:rPr>
              <w:t>ـ ما هو الشعر العمودي؟</w:t>
            </w:r>
            <w:r w:rsidR="005C4EF4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BB690B" w:rsidRDefault="00F92223" w:rsidP="00182BD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ما هو شعر المدح؟ </w:t>
            </w:r>
            <w:r w:rsidR="00BB690B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F92223" w:rsidRDefault="00BB690B" w:rsidP="00BB690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="00F9222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وما </w:t>
            </w:r>
            <w:proofErr w:type="gramStart"/>
            <w:r w:rsidR="00F92223">
              <w:rPr>
                <w:rFonts w:asciiTheme="majorBidi" w:hAnsiTheme="majorBidi" w:cstheme="majorBidi" w:hint="cs"/>
                <w:sz w:val="28"/>
                <w:szCs w:val="28"/>
                <w:rtl/>
              </w:rPr>
              <w:t>أنواع</w:t>
            </w:r>
            <w:proofErr w:type="gramEnd"/>
            <w:r w:rsidR="00F9222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المدح؟</w:t>
            </w:r>
            <w:r w:rsidR="00F9222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  <w:p w:rsidR="00F92223" w:rsidRDefault="00F92223" w:rsidP="00F9222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450B7C" w:rsidRPr="00C97099" w:rsidRDefault="00F275B6" w:rsidP="00F275B6">
            <w:pPr>
              <w:bidi/>
              <w:rPr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>من هو صاحب النص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؟ </w:t>
            </w:r>
            <w:proofErr w:type="gramStart"/>
            <w:r w:rsidR="00450B7C"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t>ومصدره</w:t>
            </w:r>
            <w:proofErr w:type="gramEnd"/>
            <w:r w:rsidR="00450B7C" w:rsidRPr="00C97099">
              <w:rPr>
                <w:rFonts w:asciiTheme="majorBidi" w:hAnsiTheme="majorBidi" w:cstheme="majorBidi"/>
                <w:sz w:val="28"/>
                <w:szCs w:val="28"/>
                <w:rtl/>
              </w:rPr>
              <w:t>؟</w:t>
            </w:r>
          </w:p>
        </w:tc>
        <w:tc>
          <w:tcPr>
            <w:tcW w:w="1409" w:type="dxa"/>
            <w:vMerge w:val="restart"/>
          </w:tcPr>
          <w:p w:rsidR="00450B7C" w:rsidRPr="00C97099" w:rsidRDefault="00450B7C" w:rsidP="00450B7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  <w:r w:rsidRPr="00C97099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قدرة التلاميذ على استرجاع </w:t>
            </w:r>
            <w:proofErr w:type="spellStart"/>
            <w:r w:rsidRPr="00C97099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مكتسباتهم</w:t>
            </w:r>
            <w:proofErr w:type="spellEnd"/>
            <w:r w:rsidRPr="00C97099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السابقة </w:t>
            </w:r>
          </w:p>
          <w:p w:rsidR="00450B7C" w:rsidRPr="00C97099" w:rsidRDefault="00450B7C" w:rsidP="00450B7C">
            <w:pPr>
              <w:bidi/>
              <w:rPr>
                <w:sz w:val="28"/>
                <w:szCs w:val="28"/>
                <w:lang w:bidi="ar-MA"/>
              </w:rPr>
            </w:pPr>
          </w:p>
        </w:tc>
        <w:tc>
          <w:tcPr>
            <w:tcW w:w="1020" w:type="dxa"/>
            <w:vMerge w:val="restart"/>
          </w:tcPr>
          <w:p w:rsidR="009111DD" w:rsidRDefault="009111DD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50B7C" w:rsidRPr="00751C48" w:rsidRDefault="00450B7C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751C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التمهيد</w:t>
            </w:r>
            <w:proofErr w:type="gramEnd"/>
          </w:p>
        </w:tc>
      </w:tr>
      <w:tr w:rsidR="00450B7C" w:rsidTr="00D12598">
        <w:trPr>
          <w:trHeight w:val="1654"/>
        </w:trPr>
        <w:tc>
          <w:tcPr>
            <w:tcW w:w="1526" w:type="dxa"/>
            <w:tcBorders>
              <w:top w:val="single" w:sz="4" w:space="0" w:color="auto"/>
            </w:tcBorders>
          </w:tcPr>
          <w:p w:rsidR="00450B7C" w:rsidRPr="00DC6745" w:rsidRDefault="00450B7C" w:rsidP="00450B7C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DC6745">
              <w:rPr>
                <w:rFonts w:asciiTheme="majorBidi" w:hAnsiTheme="majorBidi" w:cstheme="majorBidi"/>
                <w:sz w:val="28"/>
                <w:szCs w:val="28"/>
                <w:rtl/>
              </w:rPr>
              <w:t>ـ إشراك معظم المتعلمين في التمهيد للدرس</w:t>
            </w:r>
            <w:r w:rsidRPr="00DC6745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>ـ تصحيح ا</w:t>
            </w:r>
            <w:r w:rsidRPr="00DC6745">
              <w:rPr>
                <w:rFonts w:asciiTheme="majorBidi" w:hAnsiTheme="majorBidi" w:cstheme="majorBidi" w:hint="cs"/>
                <w:sz w:val="28"/>
                <w:szCs w:val="28"/>
                <w:rtl/>
              </w:rPr>
              <w:t>لأ</w:t>
            </w:r>
            <w:r w:rsidRPr="00DC6745">
              <w:rPr>
                <w:rFonts w:asciiTheme="majorBidi" w:hAnsiTheme="majorBidi" w:cstheme="majorBidi"/>
                <w:sz w:val="28"/>
                <w:szCs w:val="28"/>
                <w:rtl/>
              </w:rPr>
              <w:t>خطاء ودعم المتعثرين</w:t>
            </w:r>
          </w:p>
        </w:tc>
        <w:tc>
          <w:tcPr>
            <w:tcW w:w="9072" w:type="dxa"/>
            <w:vMerge/>
          </w:tcPr>
          <w:p w:rsidR="00450B7C" w:rsidRDefault="00450B7C" w:rsidP="00450B7C"/>
        </w:tc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450B7C" w:rsidRPr="006F2B83" w:rsidRDefault="00450B7C" w:rsidP="00450B7C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</w:tcPr>
          <w:p w:rsidR="00450B7C" w:rsidRDefault="00450B7C" w:rsidP="00450B7C"/>
        </w:tc>
        <w:tc>
          <w:tcPr>
            <w:tcW w:w="1409" w:type="dxa"/>
            <w:vMerge/>
          </w:tcPr>
          <w:p w:rsidR="00450B7C" w:rsidRPr="006F2B83" w:rsidRDefault="00450B7C" w:rsidP="00450B7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</w:p>
        </w:tc>
        <w:tc>
          <w:tcPr>
            <w:tcW w:w="1020" w:type="dxa"/>
            <w:vMerge/>
          </w:tcPr>
          <w:p w:rsidR="00450B7C" w:rsidRPr="00751C48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450B7C" w:rsidTr="00E9671D">
        <w:trPr>
          <w:trHeight w:val="2680"/>
        </w:trPr>
        <w:tc>
          <w:tcPr>
            <w:tcW w:w="1526" w:type="dxa"/>
          </w:tcPr>
          <w:p w:rsidR="00450B7C" w:rsidRDefault="00450B7C" w:rsidP="00450B7C"/>
        </w:tc>
        <w:tc>
          <w:tcPr>
            <w:tcW w:w="9072" w:type="dxa"/>
          </w:tcPr>
          <w:p w:rsidR="00146F76" w:rsidRPr="00DB3BE5" w:rsidRDefault="002B2EE3" w:rsidP="00DB3BE5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2B2EE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 ـ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BC6718" w:rsidRPr="00BC671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من خلال ملاحظة </w:t>
            </w:r>
            <w:r w:rsidR="00BC671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الشكل الخارجي للنص يتضح أنه عبارة عن </w:t>
            </w:r>
            <w:r w:rsidR="00BC6718" w:rsidRPr="00ED74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قصيدة عمودية</w:t>
            </w:r>
            <w:r w:rsidR="00BC671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لأنها تقوم على نظام </w:t>
            </w:r>
            <w:r w:rsidR="0051626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البيت المكون من </w:t>
            </w:r>
            <w:proofErr w:type="spellStart"/>
            <w:r w:rsidR="00516266" w:rsidRPr="00ED74DB">
              <w:rPr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</w:rPr>
              <w:t>شطرين</w:t>
            </w:r>
            <w:proofErr w:type="spellEnd"/>
            <w:r w:rsidR="00516266" w:rsidRPr="00ED74DB">
              <w:rPr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</w:rPr>
              <w:t xml:space="preserve"> متساويين ومتناظرين</w:t>
            </w:r>
            <w:r w:rsidR="0051626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(الصدر ـ والعجز)، </w:t>
            </w:r>
            <w:r w:rsidR="00ED74DB">
              <w:rPr>
                <w:rFonts w:asciiTheme="majorBidi" w:hAnsiTheme="majorBidi" w:cstheme="majorBidi" w:hint="cs"/>
                <w:sz w:val="28"/>
                <w:szCs w:val="28"/>
                <w:rtl/>
              </w:rPr>
              <w:t>ينتهيان بقافية وروي موحدين (الباء).</w:t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Pr="002B2EE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2 </w:t>
            </w:r>
            <w:proofErr w:type="gramStart"/>
            <w:r w:rsidRPr="002B2EE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ـ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انطلاقا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من الأبيات ( 8 ـ 9 ـ 10)</w:t>
            </w:r>
            <w:r w:rsidR="00D12598">
              <w:rPr>
                <w:rFonts w:asciiTheme="majorBidi" w:hAnsiTheme="majorBidi" w:cstheme="majorBidi" w:hint="cs"/>
                <w:sz w:val="28"/>
                <w:szCs w:val="28"/>
                <w:rtl/>
              </w:rPr>
              <w:t>، نتوقع أن الن</w:t>
            </w:r>
            <w:r w:rsidR="00ED4384">
              <w:rPr>
                <w:rFonts w:asciiTheme="majorBidi" w:hAnsiTheme="majorBidi" w:cstheme="majorBidi" w:hint="cs"/>
                <w:sz w:val="28"/>
                <w:szCs w:val="28"/>
                <w:rtl/>
              </w:rPr>
              <w:t>ص ينتمي إ</w:t>
            </w:r>
            <w:r w:rsidR="00CE67F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لى نمط المدح، وفيه يعرض الشاعر الصفات الإيجابية التي يتسم </w:t>
            </w:r>
            <w:proofErr w:type="spellStart"/>
            <w:r w:rsidR="00CE67F4">
              <w:rPr>
                <w:rFonts w:asciiTheme="majorBidi" w:hAnsiTheme="majorBidi" w:cstheme="majorBidi" w:hint="cs"/>
                <w:sz w:val="28"/>
                <w:szCs w:val="28"/>
                <w:rtl/>
              </w:rPr>
              <w:t>بها</w:t>
            </w:r>
            <w:proofErr w:type="spellEnd"/>
            <w:r w:rsidR="00CE67F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الممدوح خاصة الشجاعة والكرم.</w:t>
            </w:r>
            <w:r w:rsidR="00CE67F4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proofErr w:type="gramStart"/>
            <w:r w:rsidR="00CE67F4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</w:t>
            </w:r>
            <w:proofErr w:type="gramEnd"/>
            <w:r w:rsidR="00CE67F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خلال المؤشرات السابقة نفترض أن النص عبارة عن قصيدة عمودية، تنتمي إلى نمط المدح، والتي سيقوم الشاعر فيها </w:t>
            </w:r>
            <w:r w:rsidR="00DB1757">
              <w:rPr>
                <w:rFonts w:asciiTheme="majorBidi" w:hAnsiTheme="majorBidi" w:cstheme="majorBidi" w:hint="cs"/>
                <w:sz w:val="28"/>
                <w:szCs w:val="28"/>
                <w:rtl/>
              </w:rPr>
              <w:t>بمدح شخصية متميزة تتسم بعدة صفات نبيلة على رأسها الكرم والشجاعة</w:t>
            </w:r>
            <w:r w:rsidR="00D1259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50B7C" w:rsidRPr="00F03FFA" w:rsidRDefault="00450B7C" w:rsidP="008B155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F03FFA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ـ إجابات المتعلمين من خلال تركيب فرضيات القراءة</w:t>
            </w:r>
          </w:p>
          <w:p w:rsidR="00450B7C" w:rsidRDefault="00450B7C" w:rsidP="008B155D">
            <w:pPr>
              <w:bidi/>
              <w:rPr>
                <w:rtl/>
                <w:lang w:bidi="ar-MA"/>
              </w:rPr>
            </w:pPr>
          </w:p>
          <w:p w:rsidR="00450B7C" w:rsidRDefault="00450B7C" w:rsidP="008B155D">
            <w:pPr>
              <w:bidi/>
              <w:rPr>
                <w:rtl/>
                <w:lang w:bidi="ar-MA"/>
              </w:rPr>
            </w:pPr>
          </w:p>
          <w:p w:rsidR="00450B7C" w:rsidRDefault="00450B7C" w:rsidP="008B155D">
            <w:pPr>
              <w:bidi/>
              <w:rPr>
                <w:rtl/>
                <w:lang w:bidi="ar-MA"/>
              </w:rPr>
            </w:pPr>
          </w:p>
          <w:p w:rsidR="00450B7C" w:rsidRDefault="00450B7C" w:rsidP="008B155D">
            <w:pPr>
              <w:bidi/>
              <w:rPr>
                <w:lang w:bidi="ar-MA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50B7C" w:rsidRDefault="00450B7C" w:rsidP="008B155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F03FFA">
              <w:rPr>
                <w:rFonts w:asciiTheme="majorBidi" w:hAnsiTheme="majorBidi" w:cstheme="majorBidi"/>
                <w:sz w:val="28"/>
                <w:szCs w:val="28"/>
                <w:rtl/>
              </w:rPr>
              <w:t>ـ ما دلالة العنوان؟</w:t>
            </w:r>
            <w:r w:rsidRPr="00F03FFA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>ـ ما تعليقكم على الشكل الهندسي للنص؟</w:t>
            </w:r>
            <w:r w:rsidR="009111DD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  <w:p w:rsidR="009111DD" w:rsidRDefault="009111DD" w:rsidP="009111D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</w:pPr>
          </w:p>
        </w:tc>
        <w:tc>
          <w:tcPr>
            <w:tcW w:w="1409" w:type="dxa"/>
          </w:tcPr>
          <w:p w:rsidR="00450B7C" w:rsidRPr="00F03FFA" w:rsidRDefault="00450B7C" w:rsidP="008B155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F03FFA">
              <w:rPr>
                <w:rFonts w:asciiTheme="majorBidi" w:hAnsiTheme="majorBidi" w:cstheme="majorBidi"/>
                <w:sz w:val="28"/>
                <w:szCs w:val="28"/>
                <w:rtl/>
                <w:lang w:val="en-US"/>
              </w:rPr>
              <w:t xml:space="preserve">ـ </w:t>
            </w:r>
            <w:r w:rsidRPr="00F03FFA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اكتساب التلميذ مهارة قراءة عتبات النص  وبناء فرضيات القراءة بناء على مؤشرات دالة</w:t>
            </w:r>
          </w:p>
          <w:p w:rsidR="00450B7C" w:rsidRDefault="00450B7C" w:rsidP="008B155D">
            <w:pPr>
              <w:bidi/>
            </w:pPr>
          </w:p>
        </w:tc>
        <w:tc>
          <w:tcPr>
            <w:tcW w:w="1020" w:type="dxa"/>
          </w:tcPr>
          <w:p w:rsidR="009111DD" w:rsidRDefault="009111DD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07280C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111DD" w:rsidRDefault="009111DD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50B7C" w:rsidRPr="00751C48" w:rsidRDefault="00450B7C" w:rsidP="009111D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751C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الملاحظة</w:t>
            </w:r>
            <w:proofErr w:type="gramEnd"/>
          </w:p>
        </w:tc>
      </w:tr>
      <w:tr w:rsidR="00450B7C" w:rsidTr="008A3F5A">
        <w:trPr>
          <w:trHeight w:val="3938"/>
        </w:trPr>
        <w:tc>
          <w:tcPr>
            <w:tcW w:w="1526" w:type="dxa"/>
          </w:tcPr>
          <w:p w:rsidR="00CD4DC1" w:rsidRPr="00892BB6" w:rsidRDefault="00CD4DC1" w:rsidP="00FA11D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bidi="ar-MA"/>
              </w:rPr>
              <w:t xml:space="preserve">تقويم </w:t>
            </w:r>
            <w:proofErr w:type="gramStart"/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bidi="ar-MA"/>
              </w:rPr>
              <w:t>مرحلي</w:t>
            </w:r>
            <w:r w:rsidRPr="00E60D6A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  <w:lang w:bidi="ar-MA"/>
              </w:rPr>
              <w:br/>
            </w:r>
            <w:r w:rsidRPr="00E60D6A"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Pr="00892BB6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بعد</w:t>
            </w:r>
            <w:proofErr w:type="gramEnd"/>
            <w:r w:rsidRPr="00892BB6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أن تعرفت مضامين القصيدة أعد تلخيصها في جمل قصيرة/</w:t>
            </w:r>
          </w:p>
          <w:p w:rsidR="00450B7C" w:rsidRDefault="00CD4DC1" w:rsidP="00FA11DD">
            <w:pPr>
              <w:bidi/>
            </w:pPr>
            <w:proofErr w:type="gramStart"/>
            <w:r w:rsidRPr="00892BB6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عوارض</w:t>
            </w:r>
            <w:proofErr w:type="gramEnd"/>
          </w:p>
        </w:tc>
        <w:tc>
          <w:tcPr>
            <w:tcW w:w="9072" w:type="dxa"/>
          </w:tcPr>
          <w:p w:rsidR="00DA1A97" w:rsidRPr="0023058F" w:rsidRDefault="006B07A2" w:rsidP="0023058F">
            <w:pPr>
              <w:bidi/>
              <w:rPr>
                <w:color w:val="000000" w:themeColor="text1"/>
                <w:sz w:val="28"/>
                <w:szCs w:val="28"/>
                <w:shd w:val="clear" w:color="auto" w:fill="FFFFFF"/>
                <w:rtl/>
              </w:rPr>
            </w:pPr>
            <w:r w:rsidRPr="006F4D46">
              <w:rPr>
                <w:rStyle w:val="textexposedshow"/>
                <w:rFonts w:asciiTheme="majorBidi" w:hAnsiTheme="majorBidi" w:cstheme="majorBidi"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يمكن تقسيم ال</w:t>
            </w:r>
            <w:r>
              <w:rPr>
                <w:rStyle w:val="textexposedshow"/>
                <w:rFonts w:asciiTheme="majorBidi" w:hAnsiTheme="majorBidi" w:cstheme="majorBidi"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نص إلى ثلاث وحدات:</w:t>
            </w:r>
            <w:r w:rsidRPr="000316D8">
              <w:rPr>
                <w:rFonts w:asciiTheme="majorBidi" w:hAnsiTheme="majorBidi" w:cstheme="majorBidi"/>
                <w:color w:val="000000" w:themeColor="text1"/>
                <w:sz w:val="28"/>
                <w:szCs w:val="28"/>
                <w:shd w:val="clear" w:color="auto" w:fill="FFFFFF"/>
              </w:rPr>
              <w:br/>
            </w:r>
            <w:r w:rsidRPr="00810BF0">
              <w:rPr>
                <w:rStyle w:val="textexposedshow"/>
                <w:rFonts w:asciiTheme="majorBidi" w:hAnsiTheme="majorBidi" w:cstheme="majorBidi"/>
                <w:color w:val="000000" w:themeColor="text1"/>
                <w:sz w:val="28"/>
                <w:szCs w:val="28"/>
                <w:shd w:val="clear" w:color="auto" w:fill="FFFFFF"/>
                <w:rtl/>
              </w:rPr>
              <w:t>ـ الوحدة ا</w:t>
            </w:r>
            <w:r w:rsidRPr="00810BF0">
              <w:rPr>
                <w:rStyle w:val="textexposedshow"/>
                <w:rFonts w:asciiTheme="majorBidi" w:hAnsiTheme="majorBidi" w:cstheme="majorBidi"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لأ</w:t>
            </w:r>
            <w:r w:rsidRPr="00810BF0">
              <w:rPr>
                <w:rStyle w:val="textexposedshow"/>
                <w:rFonts w:asciiTheme="majorBidi" w:hAnsiTheme="majorBidi" w:cstheme="majorBidi"/>
                <w:color w:val="000000" w:themeColor="text1"/>
                <w:sz w:val="28"/>
                <w:szCs w:val="28"/>
                <w:shd w:val="clear" w:color="auto" w:fill="FFFFFF"/>
                <w:rtl/>
              </w:rPr>
              <w:t>ولى</w:t>
            </w:r>
            <w:r>
              <w:rPr>
                <w:rStyle w:val="textexposedshow"/>
                <w:rFonts w:asciiTheme="majorBidi" w:hAnsiTheme="majorBidi" w:cstheme="majorBidi"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:</w:t>
            </w:r>
            <w:r w:rsidRPr="00810BF0">
              <w:rPr>
                <w:rStyle w:val="textexposedshow"/>
                <w:rFonts w:asciiTheme="majorBidi" w:hAnsiTheme="majorBidi" w:cstheme="majorBidi"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 من البيت 1 </w:t>
            </w:r>
            <w:r w:rsidRPr="00810BF0">
              <w:rPr>
                <w:rStyle w:val="textexposedshow"/>
                <w:rFonts w:asciiTheme="majorBidi" w:hAnsiTheme="majorBidi" w:cstheme="majorBidi"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إ</w:t>
            </w:r>
            <w:r w:rsidRPr="00810BF0">
              <w:rPr>
                <w:rStyle w:val="textexposedshow"/>
                <w:rFonts w:asciiTheme="majorBidi" w:hAnsiTheme="majorBidi" w:cstheme="majorBidi"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لى البيت </w:t>
            </w:r>
            <w:r>
              <w:rPr>
                <w:rStyle w:val="textexposedshow"/>
                <w:rFonts w:asciiTheme="majorBidi" w:hAnsiTheme="majorBidi" w:cstheme="majorBidi"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3، استهل الشاعر قصيدته </w:t>
            </w:r>
            <w:proofErr w:type="spellStart"/>
            <w:r>
              <w:rPr>
                <w:rStyle w:val="textexposedshow"/>
                <w:rFonts w:asciiTheme="majorBidi" w:hAnsiTheme="majorBidi" w:cstheme="majorBidi"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يمقدمة</w:t>
            </w:r>
            <w:proofErr w:type="spellEnd"/>
            <w:r>
              <w:rPr>
                <w:rStyle w:val="textexposedshow"/>
                <w:rFonts w:asciiTheme="majorBidi" w:hAnsiTheme="majorBidi" w:cstheme="majorBidi"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 </w:t>
            </w:r>
            <w:r w:rsidR="00187A6A">
              <w:rPr>
                <w:rStyle w:val="textexposedshow"/>
                <w:rFonts w:asciiTheme="majorBidi" w:hAnsiTheme="majorBidi" w:cstheme="majorBidi"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غزلية يصور فيها جمال النساء وترفهن وقدرتهن على سلب عقله وقلبه</w:t>
            </w:r>
            <w:r>
              <w:rPr>
                <w:rStyle w:val="textexposedshow"/>
                <w:rFonts w:asciiTheme="majorBidi" w:hAnsiTheme="majorBidi" w:cstheme="majorBidi"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.</w:t>
            </w:r>
            <w:r>
              <w:rPr>
                <w:rStyle w:val="textexposedshow"/>
                <w:rFonts w:asciiTheme="majorBidi" w:hAnsiTheme="majorBidi" w:cstheme="majorBidi"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br/>
            </w:r>
            <w:r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ـ الوحدة الثانية: من البيت </w:t>
            </w:r>
            <w:r w:rsidR="00B16940"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4</w:t>
            </w:r>
            <w:r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إلى </w:t>
            </w:r>
            <w:r w:rsidR="00B16940"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البيت 6، تعبير الشاعر عن معاناته </w:t>
            </w:r>
            <w:r w:rsidR="00A33435"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من الدهر ومصائبه التي استطاع التخلص منها </w:t>
            </w:r>
            <w:r w:rsidR="006944F0"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بفضل علي بن منص</w:t>
            </w:r>
            <w:r w:rsidR="005D1305"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ور</w:t>
            </w:r>
            <w:r w:rsidR="006670D7">
              <w:rPr>
                <w:rStyle w:val="textexposedshow"/>
                <w:color w:val="000000" w:themeColor="text1"/>
                <w:sz w:val="28"/>
                <w:szCs w:val="28"/>
                <w:shd w:val="clear" w:color="auto" w:fill="FFFFFF"/>
                <w:rtl/>
              </w:rPr>
              <w:br/>
            </w:r>
            <w:r w:rsidR="006670D7"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ـ الوحدة الثالثة: من البيت 7، إلى آخر النص: </w:t>
            </w:r>
            <w:r w:rsidR="0066642C"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مدح الشاعر الخليفة المنصور بأرقى الصفات، خاصة الكرم والشجاعة، موضحا تأثيره الإيجابي على رعية.</w:t>
            </w:r>
            <w:r w:rsidR="006944F0">
              <w:rPr>
                <w:rStyle w:val="textexposedshow"/>
                <w:color w:val="000000" w:themeColor="text1"/>
                <w:sz w:val="28"/>
                <w:szCs w:val="28"/>
                <w:shd w:val="clear" w:color="auto" w:fill="FFFFFF"/>
                <w:rtl/>
              </w:rPr>
              <w:br/>
            </w:r>
            <w:r w:rsidR="006944F0"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= يمدح أبو الطيب المتنبي في قصيدته </w:t>
            </w:r>
            <w:proofErr w:type="spellStart"/>
            <w:r w:rsidR="006944F0"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هاته</w:t>
            </w:r>
            <w:proofErr w:type="spellEnd"/>
            <w:r w:rsidR="006944F0"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 علي بن منصور الحاجب، حيث استهلها بمقدمة غزلية يبرز فيها ولعه الشديد </w:t>
            </w:r>
            <w:r w:rsidR="000D3EE1"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بالنساء الجميلات ا</w:t>
            </w:r>
            <w:r w:rsidR="0099412D"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لمترفات، ثم انتقل بعد ذلك إلى بيان معاناته ومصائبه والتي استطاع التخلص منها </w:t>
            </w:r>
            <w:r w:rsidR="00DA1A97"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بفضل علي بن منصور الذي مدحه بذكر صفاته الحميدة التي يتميز </w:t>
            </w:r>
            <w:proofErr w:type="spellStart"/>
            <w:r w:rsidR="00DA1A97"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>بها</w:t>
            </w:r>
            <w:proofErr w:type="spellEnd"/>
            <w:r w:rsidR="00DA1A97">
              <w:rPr>
                <w:rStyle w:val="textexposedshow"/>
                <w:rFonts w:hint="cs"/>
                <w:color w:val="000000" w:themeColor="text1"/>
                <w:sz w:val="28"/>
                <w:szCs w:val="28"/>
                <w:shd w:val="clear" w:color="auto" w:fill="FFFFFF"/>
                <w:rtl/>
              </w:rPr>
              <w:t xml:space="preserve"> خاصة الكرم والشجاعة.</w:t>
            </w:r>
          </w:p>
          <w:p w:rsidR="00DA1A97" w:rsidRPr="00E60D6A" w:rsidRDefault="00DA1A97" w:rsidP="00DA1A97">
            <w:pPr>
              <w:bidi/>
              <w:rPr>
                <w:rFonts w:asciiTheme="majorBidi" w:hAnsiTheme="majorBidi" w:cstheme="majorBidi"/>
                <w:rtl/>
              </w:rPr>
            </w:pPr>
          </w:p>
          <w:p w:rsidR="00450B7C" w:rsidRDefault="00450B7C" w:rsidP="00450B7C"/>
        </w:tc>
        <w:tc>
          <w:tcPr>
            <w:tcW w:w="1701" w:type="dxa"/>
            <w:tcBorders>
              <w:right w:val="single" w:sz="4" w:space="0" w:color="auto"/>
            </w:tcBorders>
          </w:tcPr>
          <w:p w:rsidR="00450B7C" w:rsidRDefault="00450B7C" w:rsidP="00CD4DC1">
            <w:pPr>
              <w:bidi/>
              <w:rPr>
                <w:lang w:bidi="ar-MA"/>
              </w:rPr>
            </w:pP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ـ قراءة بعض التلاميذ </w:t>
            </w:r>
            <w:proofErr w:type="gramStart"/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للقصيدة</w:t>
            </w:r>
            <w:r w:rsidRPr="00810BF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  <w:t>ـ</w:t>
            </w:r>
            <w:proofErr w:type="gramEnd"/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شرحهم للكلمات الصعبة</w:t>
            </w:r>
            <w:r w:rsidRPr="00810BF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  <w:t>ـ تقسيمهم للنص بناء على مؤشرات دلالية</w:t>
            </w:r>
            <w:r w:rsidRPr="00810BF0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ـ صياغة مضمون كل وحدة</w:t>
            </w: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50B7C" w:rsidRDefault="00450B7C" w:rsidP="00CD4DC1">
            <w:pPr>
              <w:bidi/>
            </w:pPr>
            <w:r w:rsidRPr="00810BF0">
              <w:rPr>
                <w:rFonts w:asciiTheme="majorBidi" w:hAnsiTheme="majorBidi" w:cstheme="majorBidi"/>
                <w:sz w:val="28"/>
                <w:szCs w:val="28"/>
                <w:rtl/>
              </w:rPr>
              <w:t>ـ قراءة المدرس للقصيدة قراءة شعرية معبرة</w:t>
            </w:r>
            <w:r w:rsidRPr="00810BF0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Pr="00810BF0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>ـ مطالبته من التلاميذ تتمة القراءة وشرح بعض الكلمات وتقسيم النص إلى وحدات</w:t>
            </w:r>
          </w:p>
        </w:tc>
        <w:tc>
          <w:tcPr>
            <w:tcW w:w="1409" w:type="dxa"/>
          </w:tcPr>
          <w:p w:rsidR="00450B7C" w:rsidRDefault="00450B7C" w:rsidP="00CD4DC1">
            <w:pPr>
              <w:bidi/>
            </w:pPr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ـ اكتساب التلميذ القدرة على القراءة المعبرة والكشف </w:t>
            </w:r>
            <w:proofErr w:type="gramStart"/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عن</w:t>
            </w:r>
            <w:proofErr w:type="gramEnd"/>
            <w:r w:rsidRPr="00810BF0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مضامين القصيدة</w:t>
            </w:r>
          </w:p>
        </w:tc>
        <w:tc>
          <w:tcPr>
            <w:tcW w:w="1020" w:type="dxa"/>
          </w:tcPr>
          <w:p w:rsidR="00DA1A97" w:rsidRDefault="00DA1A97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50B7C" w:rsidRPr="00751C48" w:rsidRDefault="00450B7C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751C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الفهم</w:t>
            </w:r>
            <w:proofErr w:type="gramEnd"/>
          </w:p>
        </w:tc>
      </w:tr>
      <w:tr w:rsidR="00450B7C" w:rsidTr="00D12598">
        <w:trPr>
          <w:trHeight w:val="672"/>
        </w:trPr>
        <w:tc>
          <w:tcPr>
            <w:tcW w:w="1526" w:type="dxa"/>
          </w:tcPr>
          <w:p w:rsidR="00450B7C" w:rsidRDefault="00450B7C" w:rsidP="00450B7C"/>
        </w:tc>
        <w:tc>
          <w:tcPr>
            <w:tcW w:w="9072" w:type="dxa"/>
          </w:tcPr>
          <w:p w:rsidR="000C13A5" w:rsidRPr="000C13A5" w:rsidRDefault="0036756F" w:rsidP="000C13A5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3675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1 ـ </w:t>
            </w:r>
            <w:proofErr w:type="gramStart"/>
            <w:r w:rsidRPr="003675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المعجم</w:t>
            </w:r>
            <w:proofErr w:type="gramEnd"/>
            <w:r w:rsidRPr="0036756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="000C13A5">
              <w:rPr>
                <w:rFonts w:asciiTheme="majorBidi" w:hAnsiTheme="majorBidi" w:cstheme="majorBidi" w:hint="cs"/>
                <w:sz w:val="28"/>
                <w:szCs w:val="28"/>
                <w:rtl/>
              </w:rPr>
              <w:t>يمكن تقسيم معجم النص إلى حقلين دلاليين:</w:t>
            </w:r>
          </w:p>
          <w:tbl>
            <w:tblPr>
              <w:tblStyle w:val="Grilledutableau"/>
              <w:bidiVisual/>
              <w:tblW w:w="0" w:type="auto"/>
              <w:tblLook w:val="04A0"/>
            </w:tblPr>
            <w:tblGrid>
              <w:gridCol w:w="4420"/>
              <w:gridCol w:w="4421"/>
            </w:tblGrid>
            <w:tr w:rsidR="000C13A5" w:rsidRPr="000C13A5" w:rsidTr="000C13A5">
              <w:tc>
                <w:tcPr>
                  <w:tcW w:w="4420" w:type="dxa"/>
                </w:tcPr>
                <w:p w:rsidR="000C13A5" w:rsidRPr="000C13A5" w:rsidRDefault="000C13A5" w:rsidP="0007280C">
                  <w:pPr>
                    <w:framePr w:hSpace="141" w:wrap="around" w:vAnchor="text" w:hAnchor="margin" w:xAlign="center" w:y="2587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0C13A5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الحقل الدال على الشجاعة</w:t>
                  </w:r>
                </w:p>
              </w:tc>
              <w:tc>
                <w:tcPr>
                  <w:tcW w:w="4421" w:type="dxa"/>
                </w:tcPr>
                <w:p w:rsidR="000C13A5" w:rsidRPr="000C13A5" w:rsidRDefault="000C13A5" w:rsidP="0007280C">
                  <w:pPr>
                    <w:framePr w:hSpace="141" w:wrap="around" w:vAnchor="text" w:hAnchor="margin" w:xAlign="center" w:y="2587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0C13A5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الحقل الدال على الكرم</w:t>
                  </w:r>
                </w:p>
              </w:tc>
            </w:tr>
            <w:tr w:rsidR="000C13A5" w:rsidTr="000C13A5">
              <w:tc>
                <w:tcPr>
                  <w:tcW w:w="4420" w:type="dxa"/>
                </w:tcPr>
                <w:p w:rsidR="000C13A5" w:rsidRPr="0013033C" w:rsidRDefault="00EF5E26" w:rsidP="0007280C">
                  <w:pPr>
                    <w:framePr w:hSpace="141" w:wrap="around" w:vAnchor="text" w:hAnchor="margin" w:xAlign="center" w:y="2587"/>
                    <w:bidi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13033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سنان قناته ـ دما ـ </w:t>
                  </w:r>
                  <w:r w:rsidR="00227333" w:rsidRPr="0013033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الخطر الكبير ـ سل عن شجاعته ـ </w:t>
                  </w:r>
                  <w:r w:rsidR="00890571" w:rsidRPr="0013033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زره مسالما ـ محارب ـ جحفلا ـ طاعنا ـ ضاربا </w:t>
                  </w:r>
                  <w:r w:rsidR="003D701D" w:rsidRPr="0013033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ـ </w:t>
                  </w:r>
                  <w:proofErr w:type="spellStart"/>
                  <w:r w:rsidR="003D701D" w:rsidRPr="0013033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فوارسا</w:t>
                  </w:r>
                  <w:proofErr w:type="spellEnd"/>
                  <w:r w:rsidR="003D701D" w:rsidRPr="0013033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  <w:tc>
                <w:tcPr>
                  <w:tcW w:w="4421" w:type="dxa"/>
                </w:tcPr>
                <w:p w:rsidR="000C13A5" w:rsidRPr="0013033C" w:rsidRDefault="009F39FD" w:rsidP="0007280C">
                  <w:pPr>
                    <w:framePr w:hSpace="141" w:wrap="around" w:vAnchor="text" w:hAnchor="margin" w:xAlign="center" w:y="2587"/>
                    <w:bidi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13033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كرما ـ من فرط السخاء مبذرا ـ كالبدر ـ يهدي ـ </w:t>
                  </w:r>
                  <w:r w:rsidR="004E56D4" w:rsidRPr="0013033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نورا ثاقبا ــ كالبحر يقذف للغريب </w:t>
                  </w:r>
                  <w:proofErr w:type="spellStart"/>
                  <w:r w:rsidR="004E56D4" w:rsidRPr="0013033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جواهرا</w:t>
                  </w:r>
                  <w:proofErr w:type="spellEnd"/>
                  <w:r w:rsidR="004E56D4" w:rsidRPr="0013033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 ـ جودا ـ </w:t>
                  </w:r>
                  <w:proofErr w:type="spellStart"/>
                  <w:r w:rsidR="004E56D4" w:rsidRPr="0013033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سحائبا</w:t>
                  </w:r>
                  <w:proofErr w:type="spellEnd"/>
                  <w:r w:rsidR="004E56D4" w:rsidRPr="0013033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 ـ </w:t>
                  </w:r>
                  <w:r w:rsidR="0013033C" w:rsidRPr="0013033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يخشى ـ البلاد</w:t>
                  </w:r>
                </w:p>
              </w:tc>
            </w:tr>
          </w:tbl>
          <w:p w:rsidR="00450B7C" w:rsidRDefault="00AC3A18" w:rsidP="003C64C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C3A1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= </w:t>
            </w:r>
            <w:proofErr w:type="gramStart"/>
            <w:r w:rsidRPr="00AC3A18">
              <w:rPr>
                <w:rFonts w:asciiTheme="majorBidi" w:hAnsiTheme="majorBidi" w:cstheme="majorBidi" w:hint="cs"/>
                <w:sz w:val="28"/>
                <w:szCs w:val="28"/>
                <w:rtl/>
              </w:rPr>
              <w:t>يحضر</w:t>
            </w:r>
            <w:proofErr w:type="gramEnd"/>
            <w:r w:rsidRPr="00AC3A1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الحقلان المعجميان بشكل متكافئ في القصيدة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مما يدل على </w:t>
            </w:r>
            <w:r w:rsidR="003C64C0"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 الشاعر </w:t>
            </w:r>
            <w:r w:rsidR="003C64C0">
              <w:rPr>
                <w:rFonts w:asciiTheme="majorBidi" w:hAnsiTheme="majorBidi" w:cstheme="majorBidi" w:hint="cs"/>
                <w:sz w:val="28"/>
                <w:szCs w:val="28"/>
                <w:rtl/>
              </w:rPr>
              <w:t>على هاتين القيمتين الأخلاقيتين ( الشجاعة ـ الكرم)، في مدحه لعلي بن منصور.</w:t>
            </w:r>
          </w:p>
          <w:p w:rsidR="003C64C0" w:rsidRPr="00B4055F" w:rsidRDefault="003C64C0" w:rsidP="00FD4D93">
            <w:pPr>
              <w:bidi/>
              <w:rPr>
                <w:rFonts w:asciiTheme="majorBidi" w:hAnsiTheme="majorBidi" w:cstheme="majorBidi"/>
              </w:rPr>
            </w:pPr>
            <w:r w:rsidRPr="003C64C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 ـ الصورة الشعرية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33224C">
              <w:rPr>
                <w:rFonts w:asciiTheme="majorBidi" w:hAnsiTheme="majorBidi" w:cstheme="majorBidi" w:hint="cs"/>
                <w:sz w:val="28"/>
                <w:szCs w:val="28"/>
                <w:rtl/>
              </w:rPr>
              <w:t>وظف الشاعر مجموعة من الصور الشعرية:</w:t>
            </w:r>
            <w:r w:rsidR="008A3F5A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855EB9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855EB9" w:rsidRPr="00855EB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lastRenderedPageBreak/>
              <w:t>أ ـ الاستعارة:</w:t>
            </w:r>
            <w:r w:rsidR="0033224C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البيت1، "بأبي الشموس الجانحات"</w:t>
            </w:r>
            <w:r w:rsidR="002703CD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2703C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المستعار له: النساء(محذوف)</w:t>
            </w:r>
            <w:r w:rsidR="002703CD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المستعار منه: الشموس</w:t>
            </w:r>
            <w:r w:rsidR="002703CD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القرينة: اللابسات (لفظية)</w:t>
            </w:r>
            <w:r w:rsidR="00120C16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120C1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البيت 6، " جاء الزمان إلي منها تائيا" </w:t>
            </w:r>
            <w:r w:rsidR="00120C16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المستعار له: الزمان</w:t>
            </w:r>
            <w:r w:rsidR="00120C16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المستعار منه: </w:t>
            </w:r>
            <w:r w:rsidR="00ED557F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الإنسان (محذوف)، ورمز إليه بأحد من صفاته ( التوبة)</w:t>
            </w:r>
            <w:r w:rsidR="00ED557F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القرينة: تائبا</w:t>
            </w:r>
            <w:r w:rsidR="00331E0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855EB9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proofErr w:type="spellStart"/>
            <w:r w:rsidR="00855EB9" w:rsidRPr="00855EB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بـ</w:t>
            </w:r>
            <w:proofErr w:type="spellEnd"/>
            <w:r w:rsidR="00855EB9" w:rsidRPr="00855EB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ـ التشبيه:</w:t>
            </w:r>
            <w:r w:rsidR="00855EB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C050B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الأبيات (17، 18، 19)، </w:t>
            </w:r>
            <w:r w:rsidR="0069464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حيث شبه الشاعر الممدوح علي منصور الحاجب على التوالي </w:t>
            </w:r>
            <w:proofErr w:type="spellStart"/>
            <w:r w:rsidR="00694649">
              <w:rPr>
                <w:rFonts w:asciiTheme="majorBidi" w:hAnsiTheme="majorBidi" w:cstheme="majorBidi" w:hint="cs"/>
                <w:sz w:val="28"/>
                <w:szCs w:val="28"/>
                <w:rtl/>
              </w:rPr>
              <w:t>بـ</w:t>
            </w:r>
            <w:proofErr w:type="spellEnd"/>
            <w:r w:rsidR="00694649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 w:rsidR="00694649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البدر، البحر، الشمس</w:t>
            </w:r>
            <w:r w:rsidR="00924930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924930" w:rsidRPr="0092493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 ـ الأسلوب:</w:t>
            </w:r>
            <w:r w:rsidR="00924930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431EF2" w:rsidRPr="00105803">
              <w:rPr>
                <w:rFonts w:asciiTheme="majorBidi" w:hAnsiTheme="majorBidi" w:cstheme="majorBidi" w:hint="cs"/>
                <w:sz w:val="28"/>
                <w:szCs w:val="28"/>
                <w:rtl/>
              </w:rPr>
              <w:t>زاوج الشاعر بين الأسلوبين الخبري والإنشائي</w:t>
            </w:r>
            <w:r w:rsidR="00105803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 w:rsidR="0010580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105803" w:rsidRPr="0010580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 ـ الأسلوب الإنشائي:</w:t>
            </w:r>
            <w:r w:rsidR="0010580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63576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="0010580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الاستفهام في البيت الرابع: " </w:t>
            </w:r>
            <w:r w:rsidR="0063576E">
              <w:rPr>
                <w:rFonts w:asciiTheme="majorBidi" w:hAnsiTheme="majorBidi" w:cstheme="majorBidi" w:hint="cs"/>
                <w:sz w:val="28"/>
                <w:szCs w:val="28"/>
                <w:rtl/>
              </w:rPr>
              <w:t>كيف الرجاء من الخطوب</w:t>
            </w:r>
            <w:r w:rsidR="000F0AB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63576E">
              <w:rPr>
                <w:rFonts w:asciiTheme="majorBidi" w:hAnsiTheme="majorBidi" w:cstheme="majorBidi" w:hint="cs"/>
                <w:sz w:val="28"/>
                <w:szCs w:val="28"/>
                <w:rtl/>
              </w:rPr>
              <w:t>تخلصا؟"</w:t>
            </w:r>
            <w:r w:rsidR="0063576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الأمر في البيت العاشر:" </w:t>
            </w:r>
            <w:r w:rsidR="000F0AB4">
              <w:rPr>
                <w:rFonts w:asciiTheme="majorBidi" w:hAnsiTheme="majorBidi" w:cstheme="majorBidi" w:hint="cs"/>
                <w:sz w:val="28"/>
                <w:szCs w:val="28"/>
                <w:rtl/>
              </w:rPr>
              <w:t>سل عن شجاعته وزره مسالما"</w:t>
            </w:r>
            <w:r w:rsidR="000F0AB4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القسم في البيت الأول: " </w:t>
            </w:r>
            <w:r w:rsidR="00B4055F">
              <w:rPr>
                <w:rFonts w:asciiTheme="majorBidi" w:hAnsiTheme="majorBidi" w:cstheme="majorBidi" w:hint="cs"/>
                <w:sz w:val="28"/>
                <w:szCs w:val="28"/>
                <w:rtl/>
              </w:rPr>
              <w:t>بأبي الشموس"</w:t>
            </w:r>
            <w:r w:rsidR="00B4055F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proofErr w:type="spellStart"/>
            <w:r w:rsidR="00B4055F" w:rsidRPr="00B405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بـ</w:t>
            </w:r>
            <w:proofErr w:type="spellEnd"/>
            <w:r w:rsidR="00B4055F" w:rsidRPr="00B405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ـ الأسلوب الخبري:</w:t>
            </w:r>
            <w:r w:rsidR="00B405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="00B4055F">
              <w:rPr>
                <w:rFonts w:asciiTheme="majorBidi" w:hAnsiTheme="majorBidi" w:cstheme="majorBidi" w:hint="cs"/>
                <w:sz w:val="28"/>
                <w:szCs w:val="28"/>
                <w:rtl/>
              </w:rPr>
              <w:t>وقد وظفه الشاعر في تصوير أحواله مع الزمن</w:t>
            </w:r>
            <w:r w:rsidR="00C24EB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مثلا: " </w:t>
            </w:r>
            <w:proofErr w:type="spellStart"/>
            <w:r w:rsidR="00C24EB8">
              <w:rPr>
                <w:rFonts w:asciiTheme="majorBidi" w:hAnsiTheme="majorBidi" w:cstheme="majorBidi" w:hint="cs"/>
                <w:sz w:val="28"/>
                <w:szCs w:val="28"/>
                <w:rtl/>
              </w:rPr>
              <w:t>أظمتني</w:t>
            </w:r>
            <w:proofErr w:type="spellEnd"/>
            <w:r w:rsidR="00C24EB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الدنيا ... </w:t>
            </w:r>
            <w:proofErr w:type="gramStart"/>
            <w:r w:rsidR="00C24EB8">
              <w:rPr>
                <w:rFonts w:asciiTheme="majorBidi" w:hAnsiTheme="majorBidi" w:cstheme="majorBidi" w:hint="cs"/>
                <w:sz w:val="28"/>
                <w:szCs w:val="28"/>
                <w:rtl/>
              </w:rPr>
              <w:t>وكذلك</w:t>
            </w:r>
            <w:proofErr w:type="gramEnd"/>
            <w:r w:rsidR="00C24EB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في مدح علي بن منصور الحاجب (</w:t>
            </w:r>
            <w:r w:rsidR="00FD4D93">
              <w:rPr>
                <w:rFonts w:asciiTheme="majorBidi" w:hAnsiTheme="majorBidi" w:cstheme="majorBidi" w:hint="cs"/>
                <w:sz w:val="28"/>
                <w:szCs w:val="28"/>
                <w:rtl/>
              </w:rPr>
              <w:t>7 ـ 8 ـ 9 ـ 11 ـ 12 ـ 13 ـ 14 ـ 15 )</w:t>
            </w:r>
            <w:r w:rsidR="00FD4D93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FD4D9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= رغم استخدام المتنبي </w:t>
            </w:r>
            <w:r w:rsidR="008F4DD9">
              <w:rPr>
                <w:rFonts w:asciiTheme="majorBidi" w:hAnsiTheme="majorBidi" w:cstheme="majorBidi" w:hint="cs"/>
                <w:sz w:val="28"/>
                <w:szCs w:val="28"/>
                <w:rtl/>
              </w:rPr>
              <w:t>للأسلوب الإنشائي في هذه القصيدة، إلا أن الأسلوب الخبري يهيمن عليها، وذلك يتوافق مع طبيعة المواضيع التي تناولها الشاعر فيها وكذا أغراضها / نمطها (المدح)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CD4DC1" w:rsidRPr="00D21327" w:rsidRDefault="00CD4DC1" w:rsidP="00846CC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 xml:space="preserve">يجيب التلاميذ عن الأسئلة، لاكتشاف مظاهر الشعر الجاهلي على مستوى الشكل </w:t>
            </w:r>
          </w:p>
          <w:p w:rsidR="00450B7C" w:rsidRDefault="00450B7C" w:rsidP="00846CCE">
            <w:pPr>
              <w:bidi/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7280C" w:rsidRDefault="00CD4DC1" w:rsidP="0007280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</w:t>
            </w:r>
            <w:proofErr w:type="gramStart"/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>كم  حقلا</w:t>
            </w:r>
            <w:proofErr w:type="gramEnd"/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يتوزع معجم النص؟  ـاجردوا الألفاظ الممثلة لكل حقل؟</w:t>
            </w:r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>ـ  ما العلاقة القائمة بين الحقول؟</w:t>
            </w:r>
            <w:r w:rsidR="00846CC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846CCE"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ـ استخرجوا من النص صورا شعرية قائمة على المشابهة؟</w:t>
            </w:r>
            <w:r w:rsidR="00846CC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846CCE">
              <w:rPr>
                <w:rFonts w:asciiTheme="majorBidi" w:hAnsiTheme="majorBidi" w:cstheme="majorBidi" w:hint="cs"/>
                <w:sz w:val="28"/>
                <w:szCs w:val="28"/>
                <w:rtl/>
              </w:rPr>
              <w:lastRenderedPageBreak/>
              <w:br/>
            </w:r>
            <w:r w:rsidR="00846CC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846CC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846CCE"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07280C" w:rsidRDefault="0007280C" w:rsidP="0007280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07280C" w:rsidRDefault="0007280C" w:rsidP="0007280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07280C" w:rsidRDefault="0007280C" w:rsidP="0007280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07280C" w:rsidRDefault="0007280C" w:rsidP="0007280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07280C" w:rsidRDefault="0007280C" w:rsidP="0007280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07280C" w:rsidRDefault="0007280C" w:rsidP="0007280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07280C" w:rsidRDefault="0007280C" w:rsidP="0007280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450B7C" w:rsidRDefault="00846CCE" w:rsidP="0007280C">
            <w:pPr>
              <w:bidi/>
            </w:pPr>
            <w:r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>ـ ما طبيعة الأساليب؟</w:t>
            </w:r>
            <w:r w:rsidR="00CD4DC1" w:rsidRPr="00D213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CD4DC1" w:rsidRPr="00D21327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CD4DC1" w:rsidRPr="00D21327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</w:tc>
        <w:tc>
          <w:tcPr>
            <w:tcW w:w="1409" w:type="dxa"/>
          </w:tcPr>
          <w:p w:rsidR="00450B7C" w:rsidRDefault="00CD4DC1" w:rsidP="00846CCE">
            <w:pPr>
              <w:bidi/>
            </w:pPr>
            <w:r w:rsidRPr="00D21327">
              <w:rPr>
                <w:rFonts w:asciiTheme="majorBidi" w:hAnsiTheme="majorBidi" w:cstheme="majorBidi" w:hint="cs"/>
                <w:sz w:val="28"/>
                <w:szCs w:val="28"/>
                <w:rtl/>
              </w:rPr>
              <w:lastRenderedPageBreak/>
              <w:t>ـ قدرة التلاميذ على تفكيك وتحليل عناصر النص</w:t>
            </w:r>
          </w:p>
        </w:tc>
        <w:tc>
          <w:tcPr>
            <w:tcW w:w="1020" w:type="dxa"/>
          </w:tcPr>
          <w:p w:rsidR="00DA1A97" w:rsidRDefault="00DA1A97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07280C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DA1A97" w:rsidRDefault="00DA1A97" w:rsidP="00DA1A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450B7C" w:rsidRPr="00751C48" w:rsidRDefault="00450B7C" w:rsidP="00DA1A9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751C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التحليل</w:t>
            </w:r>
            <w:proofErr w:type="gramEnd"/>
          </w:p>
        </w:tc>
      </w:tr>
      <w:tr w:rsidR="00450B7C" w:rsidTr="00D12598">
        <w:trPr>
          <w:trHeight w:val="722"/>
        </w:trPr>
        <w:tc>
          <w:tcPr>
            <w:tcW w:w="1526" w:type="dxa"/>
          </w:tcPr>
          <w:p w:rsidR="00450B7C" w:rsidRDefault="00450B7C" w:rsidP="00450B7C"/>
        </w:tc>
        <w:tc>
          <w:tcPr>
            <w:tcW w:w="9072" w:type="dxa"/>
          </w:tcPr>
          <w:p w:rsidR="002843B6" w:rsidRDefault="006B1C16" w:rsidP="00E9671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B1C16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بناء على ما سبق نستنتج أن النص عبارة عن </w:t>
            </w:r>
            <w:r w:rsidR="003936A1">
              <w:rPr>
                <w:rFonts w:asciiTheme="majorBidi" w:hAnsiTheme="majorBidi" w:cstheme="majorBidi" w:hint="cs"/>
                <w:sz w:val="28"/>
                <w:szCs w:val="28"/>
                <w:rtl/>
              </w:rPr>
              <w:t>قصيدة عمودية تنتمي إلى نمط المدح للشاعر المتنبي والذي بدأها بوصف جمال النساء المدللات</w:t>
            </w:r>
            <w:r w:rsidR="0050737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ثم انتقل إلى وصف حالته النفسية المتأزمة وصولا بعد ذلك إلى الغرض من نظم القصيدة وهو مدح الخليفة المنصور طمعا في </w:t>
            </w:r>
            <w:r w:rsidR="002B104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كرمه وشجاعته، ولهذا </w:t>
            </w:r>
            <w:proofErr w:type="spellStart"/>
            <w:r w:rsidR="002B1046">
              <w:rPr>
                <w:rFonts w:asciiTheme="majorBidi" w:hAnsiTheme="majorBidi" w:cstheme="majorBidi" w:hint="cs"/>
                <w:sz w:val="28"/>
                <w:szCs w:val="28"/>
                <w:rtl/>
              </w:rPr>
              <w:t>أطفى</w:t>
            </w:r>
            <w:proofErr w:type="spellEnd"/>
            <w:r w:rsidR="002B104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عليه جملة من الصفات النبيلة والحميدة، وقد اعتمد في هذا على عناصر </w:t>
            </w:r>
            <w:r w:rsidR="00BE0882">
              <w:rPr>
                <w:rFonts w:asciiTheme="majorBidi" w:hAnsiTheme="majorBidi" w:cstheme="majorBidi" w:hint="cs"/>
                <w:sz w:val="28"/>
                <w:szCs w:val="28"/>
                <w:rtl/>
              </w:rPr>
              <w:t>فنية كالتشبيه والاستعارة لتقريب صورة الممدوح المثالية للمتلقي، بالإضافة إلى استخدامه الأسلوب الخبري</w:t>
            </w:r>
            <w:r w:rsidR="000B0A6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الذي يهيمن على القصيدة.</w:t>
            </w:r>
            <w:r w:rsidR="000B0A62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وأخيرا يمكن القول بأن الشاعر قد استطاع من خلال هذا النص أن يبين لنا النموذج الأمثل للإنسان العربي القديم </w:t>
            </w:r>
            <w:r w:rsidR="0036756F">
              <w:rPr>
                <w:rFonts w:asciiTheme="majorBidi" w:hAnsiTheme="majorBidi" w:cstheme="majorBidi" w:hint="cs"/>
                <w:sz w:val="28"/>
                <w:szCs w:val="28"/>
                <w:rtl/>
              </w:rPr>
              <w:t>والتي مثلها لنا</w:t>
            </w:r>
            <w:r w:rsidR="00E9671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في صورة الممدوح الحاجب بن منصور</w:t>
            </w:r>
          </w:p>
          <w:p w:rsidR="002843B6" w:rsidRPr="006B1C16" w:rsidRDefault="002843B6" w:rsidP="002843B6">
            <w:pPr>
              <w:bidi/>
              <w:rPr>
                <w:rFonts w:asciiTheme="majorBidi" w:hAnsiTheme="majorBidi" w:cstheme="majorBidi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50B7C" w:rsidRDefault="00846CCE" w:rsidP="00846CCE">
            <w:pPr>
              <w:bidi/>
            </w:pPr>
            <w:r w:rsidRPr="00DA14A5">
              <w:rPr>
                <w:rFonts w:asciiTheme="majorBidi" w:hAnsiTheme="majorBidi" w:cstheme="majorBidi"/>
                <w:sz w:val="28"/>
                <w:szCs w:val="28"/>
                <w:rtl/>
              </w:rPr>
              <w:t>تركيب كل تلميذ خلاصته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450B7C" w:rsidRDefault="00846CCE" w:rsidP="00846CCE">
            <w:pPr>
              <w:bidi/>
            </w:pPr>
            <w:r w:rsidRPr="00DA14A5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مطالبة الأستاذ التلاميذ بتركيب </w:t>
            </w:r>
            <w:proofErr w:type="spellStart"/>
            <w:r w:rsidRPr="00DA14A5">
              <w:rPr>
                <w:rFonts w:asciiTheme="majorBidi" w:hAnsiTheme="majorBidi" w:cstheme="majorBidi"/>
                <w:sz w:val="28"/>
                <w:szCs w:val="28"/>
                <w:rtl/>
              </w:rPr>
              <w:t>خلاصات</w:t>
            </w:r>
            <w:proofErr w:type="spellEnd"/>
          </w:p>
        </w:tc>
        <w:tc>
          <w:tcPr>
            <w:tcW w:w="1409" w:type="dxa"/>
          </w:tcPr>
          <w:p w:rsidR="00450B7C" w:rsidRDefault="00846CCE" w:rsidP="00846CCE">
            <w:pPr>
              <w:bidi/>
            </w:pPr>
            <w:r w:rsidRPr="00DA14A5">
              <w:rPr>
                <w:rFonts w:asciiTheme="majorBidi" w:hAnsiTheme="majorBidi" w:cstheme="majorBidi"/>
                <w:sz w:val="28"/>
                <w:szCs w:val="28"/>
                <w:rtl/>
              </w:rPr>
              <w:t>القدرة على التركيب</w:t>
            </w:r>
          </w:p>
        </w:tc>
        <w:tc>
          <w:tcPr>
            <w:tcW w:w="1020" w:type="dxa"/>
          </w:tcPr>
          <w:p w:rsidR="00450B7C" w:rsidRPr="00751C48" w:rsidRDefault="00450B7C" w:rsidP="00450B7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51C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التركيب</w:t>
            </w:r>
          </w:p>
        </w:tc>
      </w:tr>
    </w:tbl>
    <w:p w:rsidR="00D704D0" w:rsidRDefault="00D704D0" w:rsidP="00F077A9">
      <w:pPr>
        <w:bidi/>
        <w:rPr>
          <w:rtl/>
        </w:rPr>
      </w:pPr>
    </w:p>
    <w:p w:rsidR="00F077A9" w:rsidRDefault="00F077A9"/>
    <w:sectPr w:rsidR="00F077A9" w:rsidSect="00E15C29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17BD1"/>
    <w:rsid w:val="0007280C"/>
    <w:rsid w:val="00077AE6"/>
    <w:rsid w:val="000B0A62"/>
    <w:rsid w:val="000C13A5"/>
    <w:rsid w:val="000D3EE1"/>
    <w:rsid w:val="000E5015"/>
    <w:rsid w:val="000F0AB4"/>
    <w:rsid w:val="00105803"/>
    <w:rsid w:val="001120CA"/>
    <w:rsid w:val="00120C16"/>
    <w:rsid w:val="0013033C"/>
    <w:rsid w:val="00131156"/>
    <w:rsid w:val="00146F76"/>
    <w:rsid w:val="00182BD2"/>
    <w:rsid w:val="001856A2"/>
    <w:rsid w:val="00187A6A"/>
    <w:rsid w:val="00227333"/>
    <w:rsid w:val="0023058F"/>
    <w:rsid w:val="00230739"/>
    <w:rsid w:val="00231504"/>
    <w:rsid w:val="002703CD"/>
    <w:rsid w:val="002843B6"/>
    <w:rsid w:val="002A513E"/>
    <w:rsid w:val="002B1046"/>
    <w:rsid w:val="002B2EE3"/>
    <w:rsid w:val="002C0D32"/>
    <w:rsid w:val="003139BF"/>
    <w:rsid w:val="00331E01"/>
    <w:rsid w:val="0033224C"/>
    <w:rsid w:val="00351E92"/>
    <w:rsid w:val="0036756F"/>
    <w:rsid w:val="003936A1"/>
    <w:rsid w:val="003C64C0"/>
    <w:rsid w:val="003D2B03"/>
    <w:rsid w:val="003D701D"/>
    <w:rsid w:val="00431EF2"/>
    <w:rsid w:val="00450B7C"/>
    <w:rsid w:val="004D7829"/>
    <w:rsid w:val="004E56D4"/>
    <w:rsid w:val="00501AB6"/>
    <w:rsid w:val="0050737F"/>
    <w:rsid w:val="00516266"/>
    <w:rsid w:val="0052181B"/>
    <w:rsid w:val="005A0EF5"/>
    <w:rsid w:val="005B6326"/>
    <w:rsid w:val="005B7CB2"/>
    <w:rsid w:val="005C4EF4"/>
    <w:rsid w:val="005D1305"/>
    <w:rsid w:val="005D3375"/>
    <w:rsid w:val="0063576E"/>
    <w:rsid w:val="0066642C"/>
    <w:rsid w:val="006670D7"/>
    <w:rsid w:val="006944F0"/>
    <w:rsid w:val="00694649"/>
    <w:rsid w:val="00695FF0"/>
    <w:rsid w:val="006B07A2"/>
    <w:rsid w:val="006B1C16"/>
    <w:rsid w:val="00751C48"/>
    <w:rsid w:val="007E37B0"/>
    <w:rsid w:val="00846CCE"/>
    <w:rsid w:val="00855EB9"/>
    <w:rsid w:val="00890571"/>
    <w:rsid w:val="008A3F5A"/>
    <w:rsid w:val="008B155D"/>
    <w:rsid w:val="008E68A4"/>
    <w:rsid w:val="008F4DD9"/>
    <w:rsid w:val="009032AE"/>
    <w:rsid w:val="009111DD"/>
    <w:rsid w:val="00924930"/>
    <w:rsid w:val="00944538"/>
    <w:rsid w:val="00952FC0"/>
    <w:rsid w:val="0099412D"/>
    <w:rsid w:val="009A151A"/>
    <w:rsid w:val="009A2586"/>
    <w:rsid w:val="009F39FD"/>
    <w:rsid w:val="00A33435"/>
    <w:rsid w:val="00A810D6"/>
    <w:rsid w:val="00AC3A18"/>
    <w:rsid w:val="00B16940"/>
    <w:rsid w:val="00B4055F"/>
    <w:rsid w:val="00BB690B"/>
    <w:rsid w:val="00BC6718"/>
    <w:rsid w:val="00BE0882"/>
    <w:rsid w:val="00BF24A9"/>
    <w:rsid w:val="00C03DD2"/>
    <w:rsid w:val="00C050B1"/>
    <w:rsid w:val="00C17F40"/>
    <w:rsid w:val="00C24EB8"/>
    <w:rsid w:val="00C362AA"/>
    <w:rsid w:val="00C97099"/>
    <w:rsid w:val="00CB65B6"/>
    <w:rsid w:val="00CD4DC1"/>
    <w:rsid w:val="00CD5367"/>
    <w:rsid w:val="00CE67F4"/>
    <w:rsid w:val="00CF60A0"/>
    <w:rsid w:val="00D12598"/>
    <w:rsid w:val="00D659CD"/>
    <w:rsid w:val="00D704D0"/>
    <w:rsid w:val="00DA1A97"/>
    <w:rsid w:val="00DB1757"/>
    <w:rsid w:val="00DB3BE5"/>
    <w:rsid w:val="00DC6745"/>
    <w:rsid w:val="00E15C29"/>
    <w:rsid w:val="00E17BD1"/>
    <w:rsid w:val="00E3716E"/>
    <w:rsid w:val="00E9671D"/>
    <w:rsid w:val="00ED4384"/>
    <w:rsid w:val="00ED557F"/>
    <w:rsid w:val="00ED74DB"/>
    <w:rsid w:val="00EF5E26"/>
    <w:rsid w:val="00F077A9"/>
    <w:rsid w:val="00F15F81"/>
    <w:rsid w:val="00F275B6"/>
    <w:rsid w:val="00F57A29"/>
    <w:rsid w:val="00F92223"/>
    <w:rsid w:val="00FA11DD"/>
    <w:rsid w:val="00FB085B"/>
    <w:rsid w:val="00FD4D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4D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371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2307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extexposedshow">
    <w:name w:val="text_exposed_show"/>
    <w:basedOn w:val="Policepardfaut"/>
    <w:rsid w:val="006B07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</TotalTime>
  <Pages>3</Pages>
  <Words>924</Words>
  <Characters>5084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Bilal</dc:creator>
  <cp:lastModifiedBy>Bilal</cp:lastModifiedBy>
  <cp:revision>5</cp:revision>
  <cp:lastPrinted>2017-02-19T17:30:00Z</cp:lastPrinted>
  <dcterms:created xsi:type="dcterms:W3CDTF">2017-02-19T11:14:00Z</dcterms:created>
  <dcterms:modified xsi:type="dcterms:W3CDTF">2018-02-04T22:37:00Z</dcterms:modified>
</cp:coreProperties>
</file>